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DB5" w:rsidRDefault="00917DB5">
      <w:pPr>
        <w:pStyle w:val="Heading2"/>
        <w:jc w:val="center"/>
      </w:pPr>
      <w:r>
        <w:t>ΠΕΡΙΒΑΛΛΟΝΤΙΚΗ ΓΕΩΤΕΧΝΙΚΗ</w:t>
      </w:r>
    </w:p>
    <w:p w:rsidR="00917DB5" w:rsidRDefault="00917DB5">
      <w:pPr>
        <w:rPr>
          <w:lang w:val="el-GR"/>
        </w:rPr>
      </w:pPr>
    </w:p>
    <w:p w:rsidR="00917DB5" w:rsidRDefault="00917DB5">
      <w:pPr>
        <w:jc w:val="center"/>
        <w:rPr>
          <w:lang w:val="el-GR"/>
        </w:rPr>
      </w:pPr>
      <w:r>
        <w:rPr>
          <w:lang w:val="el-GR"/>
        </w:rPr>
        <w:t>Οδηγίες και σχόλια για το λογισμικό που θα χρησιμοποιηθεί στο θέμα</w:t>
      </w:r>
    </w:p>
    <w:p w:rsidR="00917DB5" w:rsidRDefault="00917DB5">
      <w:pPr>
        <w:jc w:val="center"/>
        <w:rPr>
          <w:lang w:val="el-GR"/>
        </w:rPr>
      </w:pPr>
      <w:r>
        <w:rPr>
          <w:lang w:val="el-GR"/>
        </w:rPr>
        <w:t>(βλέπε και φυλλάδιο «</w:t>
      </w:r>
      <w:r>
        <w:t>demo</w:t>
      </w:r>
      <w:r w:rsidR="0022016B">
        <w:rPr>
          <w:lang w:val="el-GR"/>
        </w:rPr>
        <w:t>»</w:t>
      </w:r>
      <w:r>
        <w:rPr>
          <w:lang w:val="el-GR"/>
        </w:rPr>
        <w:t>)</w:t>
      </w:r>
    </w:p>
    <w:p w:rsidR="00917DB5" w:rsidRDefault="00917DB5">
      <w:pPr>
        <w:jc w:val="both"/>
        <w:rPr>
          <w:lang w:val="el-GR"/>
        </w:rPr>
      </w:pPr>
    </w:p>
    <w:p w:rsidR="00917DB5" w:rsidRDefault="002823C6">
      <w:pPr>
        <w:pStyle w:val="Heading1"/>
        <w:jc w:val="both"/>
        <w:rPr>
          <w:u w:val="single"/>
          <w:lang w:val="el-GR"/>
        </w:rPr>
      </w:pPr>
      <w:r>
        <w:rPr>
          <w:u w:val="single"/>
          <w:lang w:val="el-GR"/>
        </w:rPr>
        <w:t>Το πακέτο των εφαρμογώ</w:t>
      </w:r>
      <w:r w:rsidR="00917DB5">
        <w:rPr>
          <w:u w:val="single"/>
          <w:lang w:val="el-GR"/>
        </w:rPr>
        <w:t>ν βρίσκεται στην ιστοσελίδα</w:t>
      </w:r>
    </w:p>
    <w:p w:rsidR="00917DB5" w:rsidRDefault="0012186B">
      <w:pPr>
        <w:pStyle w:val="Heading1"/>
        <w:jc w:val="both"/>
        <w:rPr>
          <w:b w:val="0"/>
          <w:bCs w:val="0"/>
          <w:lang w:val="el-GR"/>
        </w:rPr>
      </w:pPr>
      <w:r w:rsidRPr="0012186B">
        <w:rPr>
          <w:b w:val="0"/>
          <w:bCs w:val="0"/>
        </w:rPr>
        <w:t>http</w:t>
      </w:r>
      <w:r w:rsidRPr="0012186B">
        <w:rPr>
          <w:b w:val="0"/>
          <w:bCs w:val="0"/>
          <w:lang w:val="el-GR"/>
        </w:rPr>
        <w:t>://</w:t>
      </w:r>
      <w:proofErr w:type="spellStart"/>
      <w:r w:rsidRPr="0012186B">
        <w:rPr>
          <w:b w:val="0"/>
          <w:bCs w:val="0"/>
        </w:rPr>
        <w:t>hydrolab</w:t>
      </w:r>
      <w:proofErr w:type="spellEnd"/>
      <w:r w:rsidRPr="0012186B">
        <w:rPr>
          <w:b w:val="0"/>
          <w:bCs w:val="0"/>
          <w:lang w:val="el-GR"/>
        </w:rPr>
        <w:t>.</w:t>
      </w:r>
      <w:proofErr w:type="spellStart"/>
      <w:r w:rsidRPr="0012186B">
        <w:rPr>
          <w:b w:val="0"/>
          <w:bCs w:val="0"/>
        </w:rPr>
        <w:t>illinois</w:t>
      </w:r>
      <w:proofErr w:type="spellEnd"/>
      <w:r w:rsidRPr="0012186B">
        <w:rPr>
          <w:b w:val="0"/>
          <w:bCs w:val="0"/>
          <w:lang w:val="el-GR"/>
        </w:rPr>
        <w:t>.</w:t>
      </w:r>
      <w:proofErr w:type="spellStart"/>
      <w:r w:rsidRPr="0012186B">
        <w:rPr>
          <w:b w:val="0"/>
          <w:bCs w:val="0"/>
        </w:rPr>
        <w:t>edu</w:t>
      </w:r>
      <w:proofErr w:type="spellEnd"/>
      <w:r w:rsidRPr="0012186B">
        <w:rPr>
          <w:b w:val="0"/>
          <w:bCs w:val="0"/>
          <w:lang w:val="el-GR"/>
        </w:rPr>
        <w:t>/</w:t>
      </w:r>
      <w:proofErr w:type="spellStart"/>
      <w:r w:rsidRPr="0012186B">
        <w:rPr>
          <w:b w:val="0"/>
          <w:bCs w:val="0"/>
        </w:rPr>
        <w:t>gw</w:t>
      </w:r>
      <w:proofErr w:type="spellEnd"/>
      <w:r w:rsidRPr="0012186B">
        <w:rPr>
          <w:b w:val="0"/>
          <w:bCs w:val="0"/>
          <w:lang w:val="el-GR"/>
        </w:rPr>
        <w:t>_</w:t>
      </w:r>
      <w:r w:rsidRPr="0012186B">
        <w:rPr>
          <w:b w:val="0"/>
          <w:bCs w:val="0"/>
        </w:rPr>
        <w:t>applets</w:t>
      </w:r>
      <w:r w:rsidRPr="0012186B">
        <w:rPr>
          <w:b w:val="0"/>
          <w:bCs w:val="0"/>
          <w:lang w:val="el-GR"/>
        </w:rPr>
        <w:t>/</w:t>
      </w:r>
    </w:p>
    <w:p w:rsidR="00917DB5" w:rsidRDefault="00917DB5">
      <w:pPr>
        <w:rPr>
          <w:lang w:val="el-GR"/>
        </w:rPr>
      </w:pPr>
    </w:p>
    <w:p w:rsidR="00917DB5" w:rsidRDefault="00917DB5">
      <w:pPr>
        <w:pStyle w:val="Heading1"/>
        <w:jc w:val="both"/>
        <w:rPr>
          <w:b w:val="0"/>
          <w:bCs w:val="0"/>
          <w:lang w:val="el-GR"/>
        </w:rPr>
      </w:pPr>
      <w:r>
        <w:rPr>
          <w:b w:val="0"/>
          <w:bCs w:val="0"/>
          <w:lang w:val="el-GR"/>
        </w:rPr>
        <w:t>Κάτω από το</w:t>
      </w:r>
      <w:r w:rsidR="0012186B">
        <w:rPr>
          <w:b w:val="0"/>
          <w:bCs w:val="0"/>
          <w:lang w:val="el-GR"/>
        </w:rPr>
        <w:t>ν</w:t>
      </w:r>
      <w:r>
        <w:rPr>
          <w:b w:val="0"/>
          <w:bCs w:val="0"/>
          <w:lang w:val="el-GR"/>
        </w:rPr>
        <w:t xml:space="preserve"> γενικό τίτλο</w:t>
      </w:r>
    </w:p>
    <w:p w:rsidR="00917DB5" w:rsidRDefault="00917DB5">
      <w:pPr>
        <w:pStyle w:val="Heading1"/>
        <w:jc w:val="both"/>
      </w:pPr>
      <w:r>
        <w:t>Interactive Models for Groundwater Flow and Solute Transport</w:t>
      </w:r>
    </w:p>
    <w:p w:rsidR="00917DB5" w:rsidRDefault="00917DB5">
      <w:pPr>
        <w:jc w:val="both"/>
        <w:rPr>
          <w:lang w:val="el-GR"/>
        </w:rPr>
      </w:pPr>
      <w:r>
        <w:rPr>
          <w:lang w:val="el-GR"/>
        </w:rPr>
        <w:t>Διαδραστικά μοντέλα για προβλήματα υπόγειας ροής και μεταφοράς ρύπων</w:t>
      </w:r>
    </w:p>
    <w:p w:rsidR="00917DB5" w:rsidRDefault="00917DB5">
      <w:pPr>
        <w:jc w:val="both"/>
        <w:rPr>
          <w:lang w:val="el-GR"/>
        </w:rPr>
      </w:pPr>
    </w:p>
    <w:p w:rsidR="00917DB5" w:rsidRDefault="002823C6">
      <w:pPr>
        <w:pStyle w:val="Heading1"/>
        <w:jc w:val="both"/>
        <w:rPr>
          <w:u w:val="single"/>
          <w:lang w:val="el-GR"/>
        </w:rPr>
      </w:pPr>
      <w:r>
        <w:rPr>
          <w:u w:val="single"/>
          <w:lang w:val="el-GR"/>
        </w:rPr>
        <w:t>Θα ασχοληθούμε με τις εξής εφαρμογές</w:t>
      </w:r>
    </w:p>
    <w:p w:rsidR="00917DB5" w:rsidRDefault="00917DB5">
      <w:pPr>
        <w:pStyle w:val="Heading1"/>
        <w:jc w:val="both"/>
        <w:rPr>
          <w:lang w:val="el-GR"/>
        </w:rPr>
      </w:pPr>
    </w:p>
    <w:p w:rsidR="00917DB5" w:rsidRDefault="00917DB5">
      <w:pPr>
        <w:pStyle w:val="BodyText"/>
        <w:jc w:val="both"/>
        <w:rPr>
          <w:i w:val="0"/>
          <w:iCs w:val="0"/>
        </w:rPr>
      </w:pPr>
      <w:r>
        <w:rPr>
          <w:i w:val="0"/>
          <w:iCs w:val="0"/>
        </w:rPr>
        <w:sym w:font="Symbol" w:char="F0B7"/>
      </w:r>
      <w:r>
        <w:rPr>
          <w:i w:val="0"/>
          <w:iCs w:val="0"/>
        </w:rPr>
        <w:t xml:space="preserve"> Μονοδιάσταστη μεταφορά, για διαφορετικές συνοριακές συνθήκες στην πη</w:t>
      </w:r>
      <w:r w:rsidR="00FF2B50">
        <w:rPr>
          <w:i w:val="0"/>
          <w:iCs w:val="0"/>
        </w:rPr>
        <w:t xml:space="preserve">γή θεωρώντας </w:t>
      </w:r>
      <w:r>
        <w:rPr>
          <w:i w:val="0"/>
          <w:iCs w:val="0"/>
        </w:rPr>
        <w:t>ρόφηση όπου η ισορροπία μεταξύ στερεάς και υδατικής φάσης επιτυγχάνεται:</w:t>
      </w:r>
    </w:p>
    <w:p w:rsidR="00917DB5" w:rsidRDefault="002823C6">
      <w:pPr>
        <w:pStyle w:val="BodyText"/>
        <w:jc w:val="both"/>
        <w:rPr>
          <w:i w:val="0"/>
          <w:iCs w:val="0"/>
        </w:rPr>
      </w:pPr>
      <w:r>
        <w:rPr>
          <w:i w:val="0"/>
          <w:iCs w:val="0"/>
        </w:rPr>
        <w:t>(α) στιγμιαία (εφαρμογή</w:t>
      </w:r>
      <w:r w:rsidR="00917DB5">
        <w:rPr>
          <w:i w:val="0"/>
          <w:iCs w:val="0"/>
        </w:rPr>
        <w:t xml:space="preserve"> Νο 1: </w:t>
      </w:r>
      <w:r w:rsidR="00917DB5">
        <w:rPr>
          <w:i w:val="0"/>
          <w:iCs w:val="0"/>
          <w:lang w:val="en-US"/>
        </w:rPr>
        <w:t>Equilibrium</w:t>
      </w:r>
      <w:r w:rsidR="00917DB5">
        <w:rPr>
          <w:i w:val="0"/>
          <w:iCs w:val="0"/>
        </w:rPr>
        <w:t xml:space="preserve"> </w:t>
      </w:r>
      <w:r w:rsidR="00917DB5">
        <w:rPr>
          <w:i w:val="0"/>
          <w:iCs w:val="0"/>
          <w:lang w:val="en-US"/>
        </w:rPr>
        <w:t>Sorption</w:t>
      </w:r>
      <w:r w:rsidR="00FF2B50">
        <w:rPr>
          <w:i w:val="0"/>
          <w:iCs w:val="0"/>
        </w:rPr>
        <w:t xml:space="preserve"> (</w:t>
      </w:r>
      <w:r w:rsidR="00917DB5">
        <w:rPr>
          <w:i w:val="0"/>
          <w:iCs w:val="0"/>
        </w:rPr>
        <w:t xml:space="preserve">ρόφηση ισορροπίας) </w:t>
      </w:r>
      <w:r w:rsidR="00917DB5">
        <w:rPr>
          <w:i w:val="0"/>
          <w:iCs w:val="0"/>
          <w:lang w:val="en-US"/>
        </w:rPr>
        <w:t>with</w:t>
      </w:r>
      <w:r w:rsidR="00917DB5">
        <w:rPr>
          <w:i w:val="0"/>
          <w:iCs w:val="0"/>
        </w:rPr>
        <w:t xml:space="preserve"> </w:t>
      </w:r>
      <w:r w:rsidR="00917DB5">
        <w:rPr>
          <w:i w:val="0"/>
          <w:iCs w:val="0"/>
          <w:lang w:val="en-US"/>
        </w:rPr>
        <w:t>solute</w:t>
      </w:r>
      <w:r w:rsidR="00917DB5">
        <w:rPr>
          <w:i w:val="0"/>
          <w:iCs w:val="0"/>
        </w:rPr>
        <w:t xml:space="preserve"> </w:t>
      </w:r>
      <w:r w:rsidR="00917DB5">
        <w:rPr>
          <w:i w:val="0"/>
          <w:iCs w:val="0"/>
          <w:lang w:val="en-US"/>
        </w:rPr>
        <w:t>decay</w:t>
      </w:r>
      <w:r w:rsidR="00A43453">
        <w:rPr>
          <w:i w:val="0"/>
          <w:iCs w:val="0"/>
        </w:rPr>
        <w:t xml:space="preserve"> (με αποδόμηση της</w:t>
      </w:r>
      <w:r w:rsidR="00917DB5">
        <w:rPr>
          <w:i w:val="0"/>
          <w:iCs w:val="0"/>
        </w:rPr>
        <w:t xml:space="preserve"> διαλυμένης ουσίας), για διάφορες</w:t>
      </w:r>
      <w:r w:rsidR="00A43453">
        <w:rPr>
          <w:i w:val="0"/>
          <w:iCs w:val="0"/>
        </w:rPr>
        <w:t xml:space="preserve"> συνοριακές συνθήκες στην πηγή), βλέπε και demo</w:t>
      </w:r>
    </w:p>
    <w:p w:rsidR="00917DB5" w:rsidRPr="00A43453" w:rsidRDefault="00917DB5">
      <w:pPr>
        <w:pStyle w:val="BodyText"/>
        <w:jc w:val="both"/>
        <w:rPr>
          <w:i w:val="0"/>
          <w:iCs w:val="0"/>
        </w:rPr>
      </w:pPr>
      <w:r>
        <w:rPr>
          <w:i w:val="0"/>
          <w:iCs w:val="0"/>
        </w:rPr>
        <w:t>(β) με καθυστέρηση (</w:t>
      </w:r>
      <w:r w:rsidR="00A43453">
        <w:rPr>
          <w:i w:val="0"/>
          <w:iCs w:val="0"/>
        </w:rPr>
        <w:t xml:space="preserve">εφαρμογή </w:t>
      </w:r>
      <w:r>
        <w:rPr>
          <w:i w:val="0"/>
          <w:iCs w:val="0"/>
        </w:rPr>
        <w:t xml:space="preserve">Νο 2). </w:t>
      </w:r>
    </w:p>
    <w:p w:rsidR="00917DB5" w:rsidRDefault="00917DB5">
      <w:pPr>
        <w:pStyle w:val="BodyText"/>
        <w:jc w:val="both"/>
      </w:pPr>
      <w:r>
        <w:t xml:space="preserve">Για να κατανοήσουμε την επίδραση των παραμέτρων, των συνοριακών συνθηκών καθώς και της παραδοχής της </w:t>
      </w:r>
      <w:r>
        <w:rPr>
          <w:u w:val="single"/>
        </w:rPr>
        <w:t>στιγμιαίας</w:t>
      </w:r>
      <w:r>
        <w:t xml:space="preserve"> ισορροπίας υδατικής – στερεάς φάσης. </w:t>
      </w:r>
    </w:p>
    <w:p w:rsidR="00917DB5" w:rsidRPr="00FF2B50" w:rsidRDefault="00917DB5">
      <w:pPr>
        <w:pStyle w:val="BodyText"/>
        <w:jc w:val="both"/>
        <w:rPr>
          <w:i w:val="0"/>
          <w:iCs w:val="0"/>
        </w:rPr>
      </w:pPr>
      <w:r>
        <w:rPr>
          <w:i w:val="0"/>
          <w:iCs w:val="0"/>
        </w:rPr>
        <w:sym w:font="Symbol" w:char="F0B7"/>
      </w:r>
      <w:r>
        <w:rPr>
          <w:i w:val="0"/>
          <w:iCs w:val="0"/>
        </w:rPr>
        <w:t xml:space="preserve"> Π</w:t>
      </w:r>
      <w:r w:rsidR="00FF2B50">
        <w:rPr>
          <w:i w:val="0"/>
          <w:iCs w:val="0"/>
        </w:rPr>
        <w:t xml:space="preserve">ολυδιάστατη μεταφορά: </w:t>
      </w:r>
      <w:r>
        <w:rPr>
          <w:i w:val="0"/>
          <w:iCs w:val="0"/>
        </w:rPr>
        <w:t>ρόφηση για στιγμιαία ισορροπία και υποβάθμιση σε δύο (</w:t>
      </w:r>
      <w:r w:rsidR="00A43453">
        <w:rPr>
          <w:i w:val="0"/>
          <w:iCs w:val="0"/>
        </w:rPr>
        <w:t xml:space="preserve">εφαρμογή </w:t>
      </w:r>
      <w:r>
        <w:rPr>
          <w:i w:val="0"/>
          <w:iCs w:val="0"/>
        </w:rPr>
        <w:t>Νο 3) και τρεις διαστάσεις (</w:t>
      </w:r>
      <w:r w:rsidR="00A43453">
        <w:rPr>
          <w:i w:val="0"/>
          <w:iCs w:val="0"/>
        </w:rPr>
        <w:t xml:space="preserve">εφαρμογή </w:t>
      </w:r>
      <w:r>
        <w:rPr>
          <w:i w:val="0"/>
          <w:iCs w:val="0"/>
        </w:rPr>
        <w:t xml:space="preserve">Νο 4). </w:t>
      </w:r>
    </w:p>
    <w:p w:rsidR="00917DB5" w:rsidRDefault="00917DB5">
      <w:pPr>
        <w:pStyle w:val="BodyText"/>
        <w:jc w:val="both"/>
      </w:pPr>
      <w:r>
        <w:t>Για να κατανοήσουμε την επίδραση των διαστάσεων του προβλήματος και της υποβάθμισης του ρύπου.</w:t>
      </w:r>
    </w:p>
    <w:p w:rsidR="00917DB5" w:rsidRDefault="00917DB5">
      <w:pPr>
        <w:jc w:val="both"/>
        <w:rPr>
          <w:lang w:val="el-GR"/>
        </w:rPr>
      </w:pPr>
    </w:p>
    <w:p w:rsidR="00917DB5" w:rsidRDefault="002823C6">
      <w:pPr>
        <w:pStyle w:val="BodyText"/>
        <w:jc w:val="both"/>
        <w:rPr>
          <w:b/>
          <w:bCs/>
          <w:i w:val="0"/>
          <w:iCs w:val="0"/>
          <w:u w:val="single"/>
        </w:rPr>
      </w:pPr>
      <w:r>
        <w:rPr>
          <w:b/>
          <w:bCs/>
          <w:i w:val="0"/>
          <w:iCs w:val="0"/>
          <w:u w:val="single"/>
        </w:rPr>
        <w:t>Χαρακτηριστικά των εφαρμογώ</w:t>
      </w:r>
      <w:r w:rsidR="00917DB5">
        <w:rPr>
          <w:b/>
          <w:bCs/>
          <w:i w:val="0"/>
          <w:iCs w:val="0"/>
          <w:u w:val="single"/>
        </w:rPr>
        <w:t>ν</w:t>
      </w:r>
    </w:p>
    <w:p w:rsidR="00917DB5" w:rsidRDefault="00917DB5">
      <w:pPr>
        <w:pStyle w:val="BodyText"/>
        <w:jc w:val="both"/>
        <w:rPr>
          <w:i w:val="0"/>
          <w:iCs w:val="0"/>
        </w:rPr>
      </w:pPr>
    </w:p>
    <w:p w:rsidR="00917DB5" w:rsidRDefault="002823C6">
      <w:pPr>
        <w:pStyle w:val="BodyText"/>
        <w:jc w:val="both"/>
        <w:rPr>
          <w:i w:val="0"/>
          <w:iCs w:val="0"/>
          <w:lang w:val="en-US"/>
        </w:rPr>
      </w:pPr>
      <w:r>
        <w:rPr>
          <w:i w:val="0"/>
          <w:iCs w:val="0"/>
        </w:rPr>
        <w:t>Η</w:t>
      </w:r>
      <w:r w:rsidR="00917DB5">
        <w:rPr>
          <w:i w:val="0"/>
          <w:iCs w:val="0"/>
        </w:rPr>
        <w:t xml:space="preserve"> κάθε </w:t>
      </w:r>
      <w:r>
        <w:rPr>
          <w:i w:val="0"/>
          <w:iCs w:val="0"/>
        </w:rPr>
        <w:t>εφαρμογή ανοίγει σε δικό της</w:t>
      </w:r>
      <w:r w:rsidR="00917DB5">
        <w:rPr>
          <w:i w:val="0"/>
          <w:iCs w:val="0"/>
        </w:rPr>
        <w:t xml:space="preserve"> παράθυρο όπου, αφού δώσουμε τιμές για τις παραμέτρους και τις μεταβλητές (όλες στο ίδιο σύστημα μονάδων!!), βλέπουμε γραφικά το αποτέλεσμα της επίλυσης. Για να κάνουμε επανάληψη στο θεωρητικό υπόβαθρο, και ιδίως </w:t>
      </w:r>
      <w:r w:rsidR="00917DB5">
        <w:rPr>
          <w:i w:val="0"/>
          <w:iCs w:val="0"/>
          <w:u w:val="single"/>
        </w:rPr>
        <w:t>για να δούμε τη μορφή που έχει η λύση της εξίσωσης</w:t>
      </w:r>
      <w:r w:rsidR="00917DB5">
        <w:rPr>
          <w:i w:val="0"/>
          <w:iCs w:val="0"/>
        </w:rPr>
        <w:t xml:space="preserve">, ανοίγουμε το </w:t>
      </w:r>
      <w:r w:rsidR="00917DB5">
        <w:rPr>
          <w:i w:val="0"/>
          <w:iCs w:val="0"/>
          <w:lang w:val="en-US"/>
        </w:rPr>
        <w:t>Tutorial</w:t>
      </w:r>
      <w:r w:rsidR="00917DB5">
        <w:rPr>
          <w:i w:val="0"/>
          <w:iCs w:val="0"/>
        </w:rPr>
        <w:t xml:space="preserve">, ενώ αν έχουμε κάποια απορία για τις επιλογές και τις δυνατότητες του κάθε προγράμματος, ανοίγουμε το User Interface Tutorial (που συνήθως ανοίγει αφού ανοίξουμε το </w:t>
      </w:r>
      <w:r w:rsidR="00917DB5">
        <w:rPr>
          <w:i w:val="0"/>
          <w:iCs w:val="0"/>
          <w:lang w:val="en-US"/>
        </w:rPr>
        <w:t>Tutorial</w:t>
      </w:r>
      <w:r w:rsidR="00917DB5">
        <w:rPr>
          <w:i w:val="0"/>
          <w:iCs w:val="0"/>
        </w:rPr>
        <w:t>).</w:t>
      </w:r>
    </w:p>
    <w:p w:rsidR="00917DB5" w:rsidRDefault="00917DB5">
      <w:pPr>
        <w:pStyle w:val="BodyText"/>
        <w:jc w:val="both"/>
        <w:rPr>
          <w:i w:val="0"/>
          <w:iCs w:val="0"/>
          <w:lang w:val="en-US"/>
        </w:rPr>
      </w:pPr>
    </w:p>
    <w:p w:rsidR="00917DB5" w:rsidRDefault="0043421A">
      <w:pPr>
        <w:pStyle w:val="BodyText"/>
        <w:jc w:val="both"/>
        <w:rPr>
          <w:i w:val="0"/>
          <w:iCs w:val="0"/>
        </w:rPr>
      </w:pPr>
      <w:r>
        <w:rPr>
          <w:i w:val="0"/>
          <w:iCs w:val="0"/>
        </w:rPr>
        <w:t xml:space="preserve">Η πιο πρόσφατη εκδοχή του εκπαιδευτικού λογισμικού επιτρέπει να κατεβάσουμε τις εφαρμογές στον υπολογιστή μας ως αρχεία </w:t>
      </w:r>
      <w:r w:rsidRPr="0043421A">
        <w:rPr>
          <w:i w:val="0"/>
          <w:iCs w:val="0"/>
        </w:rPr>
        <w:t>.</w:t>
      </w:r>
      <w:r>
        <w:rPr>
          <w:i w:val="0"/>
          <w:iCs w:val="0"/>
          <w:lang w:val="en-US"/>
        </w:rPr>
        <w:t>jar</w:t>
      </w:r>
      <w:r w:rsidRPr="0043421A">
        <w:rPr>
          <w:i w:val="0"/>
          <w:iCs w:val="0"/>
        </w:rPr>
        <w:t xml:space="preserve"> </w:t>
      </w:r>
      <w:r>
        <w:rPr>
          <w:i w:val="0"/>
          <w:iCs w:val="0"/>
        </w:rPr>
        <w:t xml:space="preserve">και να τις τρέξουμε στον υπολογιστή μας, ο οποίος πρέπει να έχει </w:t>
      </w:r>
      <w:r>
        <w:rPr>
          <w:i w:val="0"/>
          <w:iCs w:val="0"/>
          <w:lang w:val="en-US"/>
        </w:rPr>
        <w:t>java</w:t>
      </w:r>
      <w:r w:rsidR="00917DB5">
        <w:rPr>
          <w:i w:val="0"/>
          <w:iCs w:val="0"/>
        </w:rPr>
        <w:t>.</w:t>
      </w:r>
    </w:p>
    <w:p w:rsidR="00917DB5" w:rsidRDefault="00917DB5">
      <w:pPr>
        <w:pStyle w:val="BodyText"/>
        <w:jc w:val="both"/>
        <w:rPr>
          <w:i w:val="0"/>
          <w:iCs w:val="0"/>
        </w:rPr>
      </w:pPr>
    </w:p>
    <w:p w:rsidR="00917DB5" w:rsidRDefault="00917DB5">
      <w:pPr>
        <w:pStyle w:val="BodyText"/>
        <w:jc w:val="both"/>
        <w:rPr>
          <w:b/>
          <w:bCs/>
          <w:i w:val="0"/>
          <w:iCs w:val="0"/>
          <w:u w:val="single"/>
        </w:rPr>
      </w:pPr>
      <w:r>
        <w:rPr>
          <w:b/>
          <w:bCs/>
          <w:i w:val="0"/>
          <w:iCs w:val="0"/>
          <w:u w:val="single"/>
        </w:rPr>
        <w:t xml:space="preserve">Πώς θα φτιάξουμε τα δικά μας σχήματα με το πρόγραμμα </w:t>
      </w:r>
      <w:r>
        <w:rPr>
          <w:b/>
          <w:bCs/>
          <w:i w:val="0"/>
          <w:iCs w:val="0"/>
          <w:u w:val="single"/>
          <w:lang w:val="en-US"/>
        </w:rPr>
        <w:t>EXCEL</w:t>
      </w:r>
    </w:p>
    <w:p w:rsidR="00917DB5" w:rsidRDefault="00917DB5">
      <w:pPr>
        <w:pStyle w:val="BodyText"/>
        <w:jc w:val="both"/>
        <w:rPr>
          <w:i w:val="0"/>
          <w:iCs w:val="0"/>
        </w:rPr>
      </w:pPr>
    </w:p>
    <w:p w:rsidR="00917DB5" w:rsidRDefault="00917DB5">
      <w:pPr>
        <w:pStyle w:val="BodyText"/>
        <w:jc w:val="both"/>
        <w:rPr>
          <w:i w:val="0"/>
          <w:iCs w:val="0"/>
        </w:rPr>
      </w:pPr>
      <w:r>
        <w:rPr>
          <w:i w:val="0"/>
          <w:iCs w:val="0"/>
        </w:rPr>
        <w:t>Για να δούμε τα αριθμητικά αποτελέσματα (δηλ. τα ίδια τα νούμερα, επιπλέον των σχημά</w:t>
      </w:r>
      <w:r w:rsidR="00FF2B50">
        <w:rPr>
          <w:i w:val="0"/>
          <w:iCs w:val="0"/>
        </w:rPr>
        <w:t>των που ζωγραφίζει «από μόνη</w:t>
      </w:r>
      <w:r w:rsidR="00B55122">
        <w:rPr>
          <w:i w:val="0"/>
          <w:iCs w:val="0"/>
        </w:rPr>
        <w:t xml:space="preserve"> της» η</w:t>
      </w:r>
      <w:r>
        <w:rPr>
          <w:i w:val="0"/>
          <w:iCs w:val="0"/>
        </w:rPr>
        <w:t xml:space="preserve"> </w:t>
      </w:r>
      <w:r w:rsidR="00B55122">
        <w:rPr>
          <w:i w:val="0"/>
          <w:iCs w:val="0"/>
        </w:rPr>
        <w:t>εφαρμογή</w:t>
      </w:r>
      <w:r>
        <w:rPr>
          <w:i w:val="0"/>
          <w:iCs w:val="0"/>
        </w:rPr>
        <w:t>), επιλέγουμε “</w:t>
      </w:r>
      <w:r>
        <w:rPr>
          <w:i w:val="0"/>
          <w:iCs w:val="0"/>
          <w:lang w:val="en-US"/>
        </w:rPr>
        <w:t>show</w:t>
      </w:r>
      <w:r>
        <w:rPr>
          <w:i w:val="0"/>
          <w:iCs w:val="0"/>
        </w:rPr>
        <w:t xml:space="preserve"> </w:t>
      </w:r>
      <w:r>
        <w:rPr>
          <w:i w:val="0"/>
          <w:iCs w:val="0"/>
          <w:lang w:val="en-US"/>
        </w:rPr>
        <w:t>data</w:t>
      </w:r>
      <w:r>
        <w:rPr>
          <w:i w:val="0"/>
          <w:iCs w:val="0"/>
        </w:rPr>
        <w:t xml:space="preserve">” (βλέπε και demo), και βλέπουμε ότι, μαζί με το σχήμα, </w:t>
      </w:r>
      <w:r w:rsidR="00B55122">
        <w:rPr>
          <w:i w:val="0"/>
          <w:iCs w:val="0"/>
        </w:rPr>
        <w:t xml:space="preserve">η εφαρμογή </w:t>
      </w:r>
      <w:r>
        <w:rPr>
          <w:i w:val="0"/>
          <w:iCs w:val="0"/>
        </w:rPr>
        <w:t xml:space="preserve">ανοίγει ξεχωριστό παράθυρο με τα δεδομένα. Για να επιλέξουμε όλα τα δεδομένα, πάμε στο ξεχωριστό τους παράθυρο, τοποθετούμε τον κέρσορα στην αρχή των δεδομένων, και πατάμε μαζί τα πλήκτρα CTRL Shift End. Για να τα αντιγράψουμε, πατάμε CTRL </w:t>
      </w:r>
      <w:r>
        <w:rPr>
          <w:i w:val="0"/>
          <w:iCs w:val="0"/>
          <w:lang w:val="en-US"/>
        </w:rPr>
        <w:t>C</w:t>
      </w:r>
      <w:r>
        <w:rPr>
          <w:i w:val="0"/>
          <w:iCs w:val="0"/>
        </w:rPr>
        <w:t xml:space="preserve"> (</w:t>
      </w:r>
      <w:r>
        <w:rPr>
          <w:i w:val="0"/>
          <w:iCs w:val="0"/>
          <w:lang w:val="en-US"/>
        </w:rPr>
        <w:t>copy</w:t>
      </w:r>
      <w:r>
        <w:rPr>
          <w:i w:val="0"/>
          <w:iCs w:val="0"/>
        </w:rPr>
        <w:t xml:space="preserve">), και στη </w:t>
      </w:r>
      <w:r>
        <w:rPr>
          <w:i w:val="0"/>
          <w:iCs w:val="0"/>
        </w:rPr>
        <w:lastRenderedPageBreak/>
        <w:t xml:space="preserve">συνέχεια τα μεταφέρουμε σε ένα φύλλο </w:t>
      </w:r>
      <w:r>
        <w:rPr>
          <w:i w:val="0"/>
          <w:iCs w:val="0"/>
          <w:lang w:val="en-US"/>
        </w:rPr>
        <w:t>EXCEL</w:t>
      </w:r>
      <w:r>
        <w:rPr>
          <w:i w:val="0"/>
          <w:iCs w:val="0"/>
        </w:rPr>
        <w:t xml:space="preserve"> με CTRL </w:t>
      </w:r>
      <w:r>
        <w:rPr>
          <w:i w:val="0"/>
          <w:iCs w:val="0"/>
          <w:lang w:val="en-US"/>
        </w:rPr>
        <w:t>V</w:t>
      </w:r>
      <w:r>
        <w:rPr>
          <w:i w:val="0"/>
          <w:iCs w:val="0"/>
        </w:rPr>
        <w:t xml:space="preserve"> (</w:t>
      </w:r>
      <w:r>
        <w:rPr>
          <w:i w:val="0"/>
          <w:iCs w:val="0"/>
          <w:lang w:val="en-US"/>
        </w:rPr>
        <w:t>paste</w:t>
      </w:r>
      <w:r>
        <w:rPr>
          <w:i w:val="0"/>
          <w:iCs w:val="0"/>
        </w:rPr>
        <w:t xml:space="preserve">), για να τα ζωγραφίσουμε. </w:t>
      </w:r>
    </w:p>
    <w:p w:rsidR="00917DB5" w:rsidRPr="001B32C1" w:rsidRDefault="00917DB5">
      <w:pPr>
        <w:pStyle w:val="BodyText"/>
        <w:jc w:val="both"/>
        <w:rPr>
          <w:b/>
          <w:bCs/>
          <w:i w:val="0"/>
          <w:iCs w:val="0"/>
          <w:u w:val="single"/>
        </w:rPr>
      </w:pPr>
    </w:p>
    <w:p w:rsidR="00917DB5" w:rsidRDefault="00917DB5">
      <w:pPr>
        <w:pStyle w:val="BodyText"/>
        <w:jc w:val="both"/>
        <w:rPr>
          <w:b/>
          <w:bCs/>
          <w:i w:val="0"/>
          <w:iCs w:val="0"/>
          <w:u w:val="single"/>
        </w:rPr>
      </w:pPr>
      <w:r>
        <w:rPr>
          <w:b/>
          <w:bCs/>
          <w:i w:val="0"/>
          <w:iCs w:val="0"/>
          <w:u w:val="single"/>
        </w:rPr>
        <w:t>Και κάποιες σημειώσεις ορολογίας</w:t>
      </w:r>
    </w:p>
    <w:p w:rsidR="00917DB5" w:rsidRDefault="00917DB5">
      <w:pPr>
        <w:pStyle w:val="BodyText"/>
        <w:jc w:val="both"/>
        <w:rPr>
          <w:i w:val="0"/>
          <w:iCs w:val="0"/>
        </w:rPr>
      </w:pPr>
    </w:p>
    <w:p w:rsidR="00917DB5" w:rsidRDefault="00917DB5">
      <w:pPr>
        <w:pStyle w:val="Heading1"/>
        <w:jc w:val="both"/>
        <w:rPr>
          <w:i/>
          <w:iCs/>
          <w:lang w:val="el-GR"/>
        </w:rPr>
      </w:pPr>
      <w:r>
        <w:sym w:font="Symbol" w:char="F0A8"/>
      </w:r>
      <w:r>
        <w:rPr>
          <w:lang w:val="el-GR"/>
        </w:rPr>
        <w:t>1</w:t>
      </w:r>
      <w:r>
        <w:t>D</w:t>
      </w:r>
      <w:r>
        <w:rPr>
          <w:lang w:val="el-GR"/>
        </w:rPr>
        <w:t xml:space="preserve"> </w:t>
      </w:r>
      <w:r>
        <w:t>Non</w:t>
      </w:r>
      <w:r>
        <w:rPr>
          <w:lang w:val="el-GR"/>
        </w:rPr>
        <w:t>-</w:t>
      </w:r>
      <w:r>
        <w:t>reactive</w:t>
      </w:r>
      <w:r>
        <w:rPr>
          <w:lang w:val="el-GR"/>
        </w:rPr>
        <w:t xml:space="preserve"> </w:t>
      </w:r>
      <w:r>
        <w:t>and</w:t>
      </w:r>
      <w:r>
        <w:rPr>
          <w:lang w:val="el-GR"/>
        </w:rPr>
        <w:t xml:space="preserve"> </w:t>
      </w:r>
      <w:r>
        <w:t>Reactive</w:t>
      </w:r>
      <w:r>
        <w:rPr>
          <w:lang w:val="el-GR"/>
        </w:rPr>
        <w:t xml:space="preserve"> </w:t>
      </w:r>
      <w:r>
        <w:t>Solute</w:t>
      </w:r>
      <w:r>
        <w:rPr>
          <w:lang w:val="el-GR"/>
        </w:rPr>
        <w:t xml:space="preserve"> </w:t>
      </w:r>
      <w:r>
        <w:t>Transport</w:t>
      </w:r>
      <w:r>
        <w:rPr>
          <w:lang w:val="el-GR"/>
        </w:rPr>
        <w:t xml:space="preserve">: </w:t>
      </w:r>
      <w:r>
        <w:rPr>
          <w:i/>
          <w:iCs/>
          <w:lang w:val="el-GR"/>
        </w:rPr>
        <w:t>Μονοδιάστατη μεταφορά χωρίς και με αντίδραση του ρύπου</w:t>
      </w:r>
    </w:p>
    <w:p w:rsidR="00917DB5" w:rsidRDefault="00917DB5">
      <w:pPr>
        <w:jc w:val="both"/>
        <w:rPr>
          <w:lang w:val="el-GR"/>
        </w:rPr>
      </w:pPr>
    </w:p>
    <w:p w:rsidR="00917DB5" w:rsidRDefault="00917DB5">
      <w:pPr>
        <w:ind w:left="720"/>
        <w:jc w:val="both"/>
        <w:rPr>
          <w:lang w:val="el-GR"/>
        </w:rPr>
      </w:pPr>
      <w:r>
        <w:rPr>
          <w:lang w:val="el-GR"/>
        </w:rPr>
        <w:sym w:font="Symbol" w:char="F0AE"/>
      </w:r>
      <w:r>
        <w:rPr>
          <w:lang w:val="el-GR"/>
        </w:rPr>
        <w:t xml:space="preserve"> </w:t>
      </w:r>
      <w:r>
        <w:t>Equilibrium</w:t>
      </w:r>
      <w:r>
        <w:rPr>
          <w:lang w:val="el-GR"/>
        </w:rPr>
        <w:t xml:space="preserve"> </w:t>
      </w:r>
      <w:r>
        <w:t>Sorption</w:t>
      </w:r>
      <w:r>
        <w:rPr>
          <w:lang w:val="el-GR"/>
        </w:rPr>
        <w:t xml:space="preserve"> </w:t>
      </w:r>
      <w:r>
        <w:t>without</w:t>
      </w:r>
      <w:r>
        <w:rPr>
          <w:lang w:val="el-GR"/>
        </w:rPr>
        <w:t xml:space="preserve"> </w:t>
      </w:r>
      <w:r>
        <w:t>Solute</w:t>
      </w:r>
      <w:r>
        <w:rPr>
          <w:lang w:val="el-GR"/>
        </w:rPr>
        <w:t xml:space="preserve"> </w:t>
      </w:r>
      <w:r>
        <w:t>Decay</w:t>
      </w:r>
      <w:r>
        <w:rPr>
          <w:lang w:val="el-GR"/>
        </w:rPr>
        <w:t xml:space="preserve"> (</w:t>
      </w:r>
      <w:r w:rsidR="00B55122">
        <w:rPr>
          <w:lang w:val="el-GR"/>
        </w:rPr>
        <w:t>Εφαρμογή</w:t>
      </w:r>
      <w:r w:rsidR="00FF2B50">
        <w:rPr>
          <w:lang w:val="el-GR"/>
        </w:rPr>
        <w:t xml:space="preserve"> Νο 1): Ρ</w:t>
      </w:r>
      <w:r>
        <w:rPr>
          <w:lang w:val="el-GR"/>
        </w:rPr>
        <w:t>όφηση για στιγμιαία ισορροπία (μεταξύ υδατικής – στερεάς φάσης)</w:t>
      </w:r>
    </w:p>
    <w:p w:rsidR="00917DB5" w:rsidRDefault="00917DB5">
      <w:pPr>
        <w:ind w:left="720"/>
        <w:jc w:val="both"/>
        <w:rPr>
          <w:u w:val="single"/>
          <w:lang w:val="el-GR"/>
        </w:rPr>
      </w:pPr>
      <w:r>
        <w:rPr>
          <w:u w:val="single"/>
          <w:lang w:val="el-GR"/>
        </w:rPr>
        <w:t xml:space="preserve"> Εδώ έχουμε επιλογή στις συνοριακές συνθήκες και </w:t>
      </w:r>
      <w:r w:rsidR="000F68C1">
        <w:rPr>
          <w:u w:val="single"/>
          <w:lang w:val="el-GR"/>
        </w:rPr>
        <w:t>σ</w:t>
      </w:r>
      <w:r>
        <w:rPr>
          <w:u w:val="single"/>
          <w:lang w:val="el-GR"/>
        </w:rPr>
        <w:t>τον τρόπο επίλυσης:</w:t>
      </w:r>
    </w:p>
    <w:p w:rsidR="00917DB5" w:rsidRDefault="00917DB5">
      <w:pPr>
        <w:ind w:firstLine="720"/>
        <w:jc w:val="both"/>
      </w:pPr>
      <w:r>
        <w:sym w:font="Symbol" w:char="F0B7"/>
      </w:r>
      <w:r>
        <w:t xml:space="preserve"> Instantaneous pulse input in an infinite domain: </w:t>
      </w:r>
      <w:r>
        <w:rPr>
          <w:lang w:val="el-GR"/>
        </w:rPr>
        <w:t>Στιγμιαία</w:t>
      </w:r>
      <w:r>
        <w:t xml:space="preserve"> </w:t>
      </w:r>
      <w:r>
        <w:rPr>
          <w:lang w:val="el-GR"/>
        </w:rPr>
        <w:t>διαρροή</w:t>
      </w:r>
      <w:r>
        <w:t xml:space="preserve"> </w:t>
      </w:r>
      <w:r>
        <w:rPr>
          <w:lang w:val="el-GR"/>
        </w:rPr>
        <w:t>μάζας</w:t>
      </w:r>
      <w:r>
        <w:t xml:space="preserve"> </w:t>
      </w:r>
    </w:p>
    <w:p w:rsidR="00917DB5" w:rsidRDefault="00917DB5">
      <w:pPr>
        <w:ind w:left="720"/>
        <w:jc w:val="both"/>
      </w:pPr>
      <w:r>
        <w:sym w:font="Symbol" w:char="F0B7"/>
      </w:r>
      <w:r>
        <w:t xml:space="preserve"> Continuous input in a semi-infinite domain: </w:t>
      </w:r>
      <w:r>
        <w:rPr>
          <w:lang w:val="el-GR"/>
        </w:rPr>
        <w:t>Πηγή</w:t>
      </w:r>
      <w:r>
        <w:t xml:space="preserve"> </w:t>
      </w:r>
      <w:r>
        <w:rPr>
          <w:lang w:val="el-GR"/>
        </w:rPr>
        <w:t>συνεχούς</w:t>
      </w:r>
      <w:r>
        <w:t xml:space="preserve"> </w:t>
      </w:r>
      <w:r>
        <w:rPr>
          <w:lang w:val="el-GR"/>
        </w:rPr>
        <w:t>διάρκειας</w:t>
      </w:r>
      <w:r>
        <w:t xml:space="preserve"> </w:t>
      </w:r>
      <w:r>
        <w:rPr>
          <w:lang w:val="el-GR"/>
        </w:rPr>
        <w:t>στην</w:t>
      </w:r>
      <w:r>
        <w:t xml:space="preserve"> </w:t>
      </w:r>
      <w:r>
        <w:rPr>
          <w:lang w:val="el-GR"/>
        </w:rPr>
        <w:t>οποία</w:t>
      </w:r>
      <w:r>
        <w:t xml:space="preserve"> </w:t>
      </w:r>
      <w:r>
        <w:rPr>
          <w:lang w:val="el-GR"/>
        </w:rPr>
        <w:t>καθορίζεται</w:t>
      </w:r>
      <w:r>
        <w:t>:</w:t>
      </w:r>
    </w:p>
    <w:p w:rsidR="00917DB5" w:rsidRDefault="00917DB5">
      <w:pPr>
        <w:ind w:left="1440"/>
        <w:jc w:val="both"/>
        <w:rPr>
          <w:lang w:val="el-GR"/>
        </w:rPr>
      </w:pPr>
      <w:r>
        <w:rPr>
          <w:lang w:val="el-GR"/>
        </w:rPr>
        <w:t>- είτε η συγκέντρωση (1</w:t>
      </w:r>
      <w:r>
        <w:rPr>
          <w:vertAlign w:val="superscript"/>
          <w:lang w:val="el-GR"/>
        </w:rPr>
        <w:t>ου</w:t>
      </w:r>
      <w:r>
        <w:rPr>
          <w:lang w:val="el-GR"/>
        </w:rPr>
        <w:t xml:space="preserve"> τύπου συνοριακή συνθήκη – 1</w:t>
      </w:r>
      <w:proofErr w:type="spellStart"/>
      <w:r>
        <w:rPr>
          <w:vertAlign w:val="superscript"/>
        </w:rPr>
        <w:t>st</w:t>
      </w:r>
      <w:proofErr w:type="spellEnd"/>
      <w:r>
        <w:rPr>
          <w:lang w:val="el-GR"/>
        </w:rPr>
        <w:t xml:space="preserve"> </w:t>
      </w:r>
      <w:r>
        <w:t>type</w:t>
      </w:r>
      <w:r w:rsidR="000F68C1">
        <w:rPr>
          <w:lang w:val="el-GR"/>
        </w:rPr>
        <w:t>: επιβάλλεται σταθερή συγκέντρωση στην πηγή</w:t>
      </w:r>
      <w:r>
        <w:rPr>
          <w:lang w:val="el-GR"/>
        </w:rPr>
        <w:t xml:space="preserve"> -  η πολύ γνωστή μας εξίσωση μεταγωγής – υδροδυναμικής διασποράς!) </w:t>
      </w:r>
    </w:p>
    <w:p w:rsidR="00917DB5" w:rsidRDefault="00917DB5">
      <w:pPr>
        <w:ind w:left="720" w:firstLine="720"/>
        <w:jc w:val="both"/>
        <w:rPr>
          <w:lang w:val="el-GR"/>
        </w:rPr>
      </w:pPr>
      <w:r>
        <w:rPr>
          <w:lang w:val="el-GR"/>
        </w:rPr>
        <w:t>- ή η ροή μάζας (3</w:t>
      </w:r>
      <w:r>
        <w:rPr>
          <w:vertAlign w:val="superscript"/>
          <w:lang w:val="el-GR"/>
        </w:rPr>
        <w:t>ου</w:t>
      </w:r>
      <w:r>
        <w:rPr>
          <w:lang w:val="el-GR"/>
        </w:rPr>
        <w:t xml:space="preserve"> τύπου συνοριακή συνθήκη – 3</w:t>
      </w:r>
      <w:proofErr w:type="spellStart"/>
      <w:r>
        <w:rPr>
          <w:vertAlign w:val="superscript"/>
        </w:rPr>
        <w:t>rd</w:t>
      </w:r>
      <w:proofErr w:type="spellEnd"/>
      <w:r>
        <w:rPr>
          <w:lang w:val="el-GR"/>
        </w:rPr>
        <w:t xml:space="preserve"> </w:t>
      </w:r>
      <w:r>
        <w:t>type</w:t>
      </w:r>
      <w:r w:rsidR="000F68C1">
        <w:rPr>
          <w:lang w:val="el-GR"/>
        </w:rPr>
        <w:t>: επιβάλλεται ροή μάζας στην πηγή</w:t>
      </w:r>
      <w:r>
        <w:rPr>
          <w:lang w:val="el-GR"/>
        </w:rPr>
        <w:t>)</w:t>
      </w:r>
    </w:p>
    <w:p w:rsidR="00917DB5" w:rsidRDefault="00917DB5">
      <w:pPr>
        <w:ind w:left="720"/>
        <w:jc w:val="both"/>
        <w:rPr>
          <w:lang w:val="el-GR"/>
        </w:rPr>
      </w:pPr>
      <w:r>
        <w:sym w:font="Symbol" w:char="F0B7"/>
      </w:r>
      <w:r>
        <w:rPr>
          <w:lang w:val="el-GR"/>
        </w:rPr>
        <w:t xml:space="preserve"> </w:t>
      </w:r>
      <w:r>
        <w:t>Finite</w:t>
      </w:r>
      <w:r>
        <w:rPr>
          <w:lang w:val="el-GR"/>
        </w:rPr>
        <w:t xml:space="preserve"> </w:t>
      </w:r>
      <w:r>
        <w:t>duration</w:t>
      </w:r>
      <w:r>
        <w:rPr>
          <w:lang w:val="el-GR"/>
        </w:rPr>
        <w:t xml:space="preserve"> </w:t>
      </w:r>
      <w:r>
        <w:t>input</w:t>
      </w:r>
      <w:r>
        <w:rPr>
          <w:lang w:val="el-GR"/>
        </w:rPr>
        <w:t xml:space="preserve"> </w:t>
      </w:r>
      <w:r>
        <w:t>in</w:t>
      </w:r>
      <w:r>
        <w:rPr>
          <w:lang w:val="el-GR"/>
        </w:rPr>
        <w:t xml:space="preserve"> </w:t>
      </w:r>
      <w:r>
        <w:t>a</w:t>
      </w:r>
      <w:r>
        <w:rPr>
          <w:lang w:val="el-GR"/>
        </w:rPr>
        <w:t xml:space="preserve"> </w:t>
      </w:r>
      <w:r>
        <w:t>semi</w:t>
      </w:r>
      <w:r>
        <w:rPr>
          <w:lang w:val="el-GR"/>
        </w:rPr>
        <w:t>-</w:t>
      </w:r>
      <w:r>
        <w:t>infinite</w:t>
      </w:r>
      <w:r>
        <w:rPr>
          <w:lang w:val="el-GR"/>
        </w:rPr>
        <w:t xml:space="preserve"> </w:t>
      </w:r>
      <w:r>
        <w:t>domain</w:t>
      </w:r>
      <w:r>
        <w:rPr>
          <w:lang w:val="el-GR"/>
        </w:rPr>
        <w:t>: Πηγή πεπερασμένης διάρκειας στην οποία καθορίζεται:</w:t>
      </w:r>
    </w:p>
    <w:p w:rsidR="00917DB5" w:rsidRDefault="00917DB5">
      <w:pPr>
        <w:ind w:left="720" w:firstLine="720"/>
        <w:jc w:val="both"/>
        <w:rPr>
          <w:lang w:val="el-GR"/>
        </w:rPr>
      </w:pPr>
      <w:r>
        <w:rPr>
          <w:lang w:val="el-GR"/>
        </w:rPr>
        <w:t>- είτε η συγκέντρωση (1</w:t>
      </w:r>
      <w:r>
        <w:rPr>
          <w:vertAlign w:val="superscript"/>
          <w:lang w:val="el-GR"/>
        </w:rPr>
        <w:t>ου</w:t>
      </w:r>
      <w:r>
        <w:rPr>
          <w:lang w:val="el-GR"/>
        </w:rPr>
        <w:t xml:space="preserve"> τύπου συνοριακή συνθήκη) </w:t>
      </w:r>
    </w:p>
    <w:p w:rsidR="00917DB5" w:rsidRPr="0043421A" w:rsidRDefault="00917DB5" w:rsidP="0043421A">
      <w:pPr>
        <w:ind w:left="1440"/>
        <w:jc w:val="both"/>
        <w:rPr>
          <w:lang w:val="el-GR"/>
        </w:rPr>
      </w:pPr>
      <w:r>
        <w:rPr>
          <w:lang w:val="el-GR"/>
        </w:rPr>
        <w:t>- ή η ροή μάζας (3</w:t>
      </w:r>
      <w:r>
        <w:rPr>
          <w:vertAlign w:val="superscript"/>
          <w:lang w:val="el-GR"/>
        </w:rPr>
        <w:t>ου</w:t>
      </w:r>
      <w:r>
        <w:rPr>
          <w:lang w:val="el-GR"/>
        </w:rPr>
        <w:t xml:space="preserve"> τύπου συνοριακή συνθήκη)</w:t>
      </w:r>
      <w:r w:rsidR="0043421A">
        <w:rPr>
          <w:lang w:val="el-GR"/>
        </w:rPr>
        <w:t xml:space="preserve"> – αυτήν η εφαρμογή επιτρέπει προσομοίωση υποβάθμισης </w:t>
      </w:r>
      <w:r w:rsidR="0043421A" w:rsidRPr="0043421A">
        <w:rPr>
          <w:lang w:val="el-GR"/>
        </w:rPr>
        <w:t>(</w:t>
      </w:r>
      <w:r w:rsidR="0043421A">
        <w:t>decay</w:t>
      </w:r>
      <w:r w:rsidR="0043421A" w:rsidRPr="0043421A">
        <w:rPr>
          <w:lang w:val="el-GR"/>
        </w:rPr>
        <w:t xml:space="preserve">) </w:t>
      </w:r>
      <w:r w:rsidR="0043421A">
        <w:rPr>
          <w:lang w:val="el-GR"/>
        </w:rPr>
        <w:t>του ρύπου.</w:t>
      </w:r>
    </w:p>
    <w:p w:rsidR="00917DB5" w:rsidRDefault="00917DB5">
      <w:pPr>
        <w:jc w:val="both"/>
        <w:rPr>
          <w:lang w:val="el-GR"/>
        </w:rPr>
      </w:pPr>
    </w:p>
    <w:p w:rsidR="00917DB5" w:rsidRDefault="00917DB5">
      <w:pPr>
        <w:ind w:left="720"/>
        <w:jc w:val="both"/>
        <w:rPr>
          <w:lang w:val="el-GR"/>
        </w:rPr>
      </w:pPr>
      <w:r>
        <w:rPr>
          <w:lang w:val="el-GR"/>
        </w:rPr>
        <w:sym w:font="Symbol" w:char="F0AE"/>
      </w:r>
      <w:r>
        <w:rPr>
          <w:lang w:val="el-GR"/>
        </w:rPr>
        <w:t xml:space="preserve"> </w:t>
      </w:r>
      <w:r>
        <w:t>Mass</w:t>
      </w:r>
      <w:r>
        <w:rPr>
          <w:lang w:val="el-GR"/>
        </w:rPr>
        <w:t xml:space="preserve"> </w:t>
      </w:r>
      <w:r>
        <w:t>Transfer</w:t>
      </w:r>
      <w:r>
        <w:rPr>
          <w:lang w:val="el-GR"/>
        </w:rPr>
        <w:t xml:space="preserve"> </w:t>
      </w:r>
      <w:r>
        <w:t>Sorption</w:t>
      </w:r>
      <w:r>
        <w:rPr>
          <w:lang w:val="el-GR"/>
        </w:rPr>
        <w:t xml:space="preserve"> </w:t>
      </w:r>
      <w:r>
        <w:t>with</w:t>
      </w:r>
      <w:r>
        <w:rPr>
          <w:lang w:val="el-GR"/>
        </w:rPr>
        <w:t xml:space="preserve"> </w:t>
      </w:r>
      <w:r>
        <w:t>Solute</w:t>
      </w:r>
      <w:r>
        <w:rPr>
          <w:lang w:val="el-GR"/>
        </w:rPr>
        <w:t xml:space="preserve"> </w:t>
      </w:r>
      <w:r>
        <w:t>Decay</w:t>
      </w:r>
      <w:r>
        <w:rPr>
          <w:lang w:val="el-GR"/>
        </w:rPr>
        <w:t xml:space="preserve"> [</w:t>
      </w:r>
      <w:proofErr w:type="spellStart"/>
      <w:r>
        <w:t>Torride</w:t>
      </w:r>
      <w:proofErr w:type="spellEnd"/>
      <w:r>
        <w:rPr>
          <w:lang w:val="el-GR"/>
        </w:rPr>
        <w:t xml:space="preserve">, </w:t>
      </w:r>
      <w:proofErr w:type="spellStart"/>
      <w:r>
        <w:t>Leij</w:t>
      </w:r>
      <w:proofErr w:type="spellEnd"/>
      <w:r>
        <w:rPr>
          <w:lang w:val="el-GR"/>
        </w:rPr>
        <w:t xml:space="preserve">, </w:t>
      </w:r>
      <w:r>
        <w:t>and</w:t>
      </w:r>
      <w:r>
        <w:rPr>
          <w:lang w:val="el-GR"/>
        </w:rPr>
        <w:t xml:space="preserve"> </w:t>
      </w:r>
      <w:r>
        <w:t>van</w:t>
      </w:r>
      <w:r>
        <w:rPr>
          <w:lang w:val="el-GR"/>
        </w:rPr>
        <w:t xml:space="preserve"> </w:t>
      </w:r>
      <w:proofErr w:type="spellStart"/>
      <w:r>
        <w:t>Genuchten</w:t>
      </w:r>
      <w:proofErr w:type="spellEnd"/>
      <w:r>
        <w:rPr>
          <w:lang w:val="el-GR"/>
        </w:rPr>
        <w:t>] (</w:t>
      </w:r>
      <w:r w:rsidR="00B55122">
        <w:rPr>
          <w:lang w:val="el-GR"/>
        </w:rPr>
        <w:t xml:space="preserve">Εφαρμογή </w:t>
      </w:r>
      <w:r w:rsidR="00FF2B50">
        <w:rPr>
          <w:lang w:val="el-GR"/>
        </w:rPr>
        <w:t xml:space="preserve">Νο 2): </w:t>
      </w:r>
      <w:r>
        <w:rPr>
          <w:lang w:val="el-GR"/>
        </w:rPr>
        <w:t>ρόφηση με καθυστέρηση στην επίτευξη ισορροπίας, πηγή μεταβλητής διάρκειας, με υποβάθμιση (ξεχωριστή σταθερά υποβάθμισης πρώτης τάξης (μονάδες Τ</w:t>
      </w:r>
      <w:r>
        <w:rPr>
          <w:vertAlign w:val="superscript"/>
          <w:lang w:val="el-GR"/>
        </w:rPr>
        <w:t>-1</w:t>
      </w:r>
      <w:r w:rsidR="000F68C1">
        <w:rPr>
          <w:lang w:val="el-GR"/>
        </w:rPr>
        <w:t xml:space="preserve">) </w:t>
      </w:r>
      <w:r w:rsidR="00A43453">
        <w:rPr>
          <w:lang w:val="el-GR"/>
        </w:rPr>
        <w:t>για διαλυμένο-</w:t>
      </w:r>
      <w:r>
        <w:rPr>
          <w:lang w:val="el-GR"/>
        </w:rPr>
        <w:t>ροφημένο ρύπο).</w:t>
      </w:r>
    </w:p>
    <w:p w:rsidR="00917DB5" w:rsidRDefault="00917DB5">
      <w:pPr>
        <w:jc w:val="both"/>
        <w:rPr>
          <w:u w:val="single"/>
          <w:lang w:val="el-GR"/>
        </w:rPr>
      </w:pPr>
    </w:p>
    <w:p w:rsidR="00917DB5" w:rsidRDefault="00917DB5">
      <w:pPr>
        <w:jc w:val="both"/>
        <w:rPr>
          <w:lang w:val="el-GR"/>
        </w:rPr>
      </w:pPr>
      <w:r>
        <w:rPr>
          <w:u w:val="single"/>
          <w:lang w:val="el-GR"/>
        </w:rPr>
        <w:t>Σημείωση</w:t>
      </w:r>
      <w:r w:rsidR="00B55122">
        <w:rPr>
          <w:lang w:val="el-GR"/>
        </w:rPr>
        <w:t>. Στην</w:t>
      </w:r>
      <w:r>
        <w:rPr>
          <w:lang w:val="el-GR"/>
        </w:rPr>
        <w:t xml:space="preserve"> </w:t>
      </w:r>
      <w:r w:rsidR="00B55122">
        <w:rPr>
          <w:lang w:val="el-GR"/>
        </w:rPr>
        <w:t>ε</w:t>
      </w:r>
      <w:r w:rsidR="00B55122" w:rsidRPr="00B55122">
        <w:rPr>
          <w:lang w:val="el-GR"/>
        </w:rPr>
        <w:t xml:space="preserve">φαρμογή </w:t>
      </w:r>
      <w:r>
        <w:rPr>
          <w:lang w:val="el-GR"/>
        </w:rPr>
        <w:t>Νο 2 εφαρμόζεται το τέχνασμα της παραδοχής δύο τύπων στερεάς φάσης: σε ένα ποσοστό επιτυγχάνεται στιγμιαία ισορροπία μεταξύ υδατικής και στερε</w:t>
      </w:r>
      <w:r w:rsidR="00FF2B50">
        <w:rPr>
          <w:lang w:val="el-GR"/>
        </w:rPr>
        <w:t xml:space="preserve">άς φάσης, ενώ στο υπόλοιπο η </w:t>
      </w:r>
      <w:r>
        <w:rPr>
          <w:lang w:val="el-GR"/>
        </w:rPr>
        <w:t>ρόφηση περιγράφεται από μια κινητική σχέση πρώτης τάξης (ίδιου τύπου δηλαδή με την εξίσωση που περιγράφει την αλλαγή συγκέντρωσης λόγω υποβάθμισης). Η εξίσωση π</w:t>
      </w:r>
      <w:r w:rsidR="00FF2B50">
        <w:rPr>
          <w:lang w:val="el-GR"/>
        </w:rPr>
        <w:t xml:space="preserve">ου περιγράφει την αλλαγή της </w:t>
      </w:r>
      <w:r>
        <w:rPr>
          <w:lang w:val="el-GR"/>
        </w:rPr>
        <w:t xml:space="preserve">ροφημένης μάζας με τον χρόνο χαρακτηρίζεται από μια σταθερά </w:t>
      </w:r>
      <w:r>
        <w:rPr>
          <w:b/>
          <w:bCs/>
          <w:i/>
          <w:iCs/>
          <w:lang w:val="el-GR"/>
        </w:rPr>
        <w:t>α</w:t>
      </w:r>
      <w:r>
        <w:rPr>
          <w:lang w:val="el-GR"/>
        </w:rPr>
        <w:t xml:space="preserve"> (μονάδες Τ</w:t>
      </w:r>
      <w:r>
        <w:rPr>
          <w:vertAlign w:val="superscript"/>
          <w:lang w:val="el-GR"/>
        </w:rPr>
        <w:t>-1</w:t>
      </w:r>
      <w:r>
        <w:rPr>
          <w:lang w:val="el-GR"/>
        </w:rPr>
        <w:t xml:space="preserve">): όσο μεγαλώνει η σταθερά </w:t>
      </w:r>
      <w:r>
        <w:rPr>
          <w:b/>
          <w:bCs/>
          <w:i/>
          <w:iCs/>
          <w:lang w:val="el-GR"/>
        </w:rPr>
        <w:t>α</w:t>
      </w:r>
      <w:r>
        <w:rPr>
          <w:lang w:val="el-GR"/>
        </w:rPr>
        <w:t xml:space="preserve"> τόσο επιταχύνεται η μετάβαση του ρύπου από τη μία φάση στην άλλη. Πρέπει να τονιστεί ότι η</w:t>
      </w:r>
      <w:r w:rsidR="00FF2B50">
        <w:rPr>
          <w:lang w:val="el-GR"/>
        </w:rPr>
        <w:t xml:space="preserve"> στιγμιαία ή μη επίτευξη της </w:t>
      </w:r>
      <w:r>
        <w:rPr>
          <w:lang w:val="el-GR"/>
        </w:rPr>
        <w:t>ρόφησης έχει σημαντικές επιπτώσεις στην πράξη, ιδιαίτερα κατά τη φάση αποκατάστασης όπου μας αφορά το φαινόμενο της εκρόφησης.</w:t>
      </w:r>
    </w:p>
    <w:p w:rsidR="0022016B" w:rsidRDefault="0022016B">
      <w:pPr>
        <w:jc w:val="both"/>
        <w:rPr>
          <w:lang w:val="el-GR"/>
        </w:rPr>
      </w:pPr>
    </w:p>
    <w:p w:rsidR="00917DB5" w:rsidRDefault="00917DB5">
      <w:pPr>
        <w:pStyle w:val="Heading1"/>
        <w:jc w:val="both"/>
      </w:pPr>
      <w:r>
        <w:sym w:font="Symbol" w:char="F0A8"/>
      </w:r>
      <w:r>
        <w:t xml:space="preserve">Multidimensional Non-reactive and Reactive Solute Transport </w:t>
      </w:r>
    </w:p>
    <w:p w:rsidR="00917DB5" w:rsidRPr="00B55122" w:rsidRDefault="00917DB5">
      <w:pPr>
        <w:ind w:left="720"/>
        <w:jc w:val="both"/>
      </w:pPr>
    </w:p>
    <w:p w:rsidR="00917DB5" w:rsidRDefault="00917DB5">
      <w:pPr>
        <w:ind w:left="720"/>
        <w:jc w:val="both"/>
        <w:rPr>
          <w:lang w:val="el-GR"/>
        </w:rPr>
      </w:pPr>
      <w:r>
        <w:rPr>
          <w:lang w:val="el-GR"/>
        </w:rPr>
        <w:sym w:font="Symbol" w:char="F0AE"/>
      </w:r>
      <w:r w:rsidRPr="00B55122">
        <w:t xml:space="preserve"> 2</w:t>
      </w:r>
      <w:r>
        <w:t>D</w:t>
      </w:r>
      <w:r w:rsidRPr="00B55122">
        <w:t xml:space="preserve"> </w:t>
      </w:r>
      <w:r>
        <w:t>Equilibrium</w:t>
      </w:r>
      <w:r w:rsidRPr="00B55122">
        <w:t xml:space="preserve"> </w:t>
      </w:r>
      <w:r>
        <w:t>Sorption</w:t>
      </w:r>
      <w:r w:rsidRPr="00B55122">
        <w:t xml:space="preserve"> </w:t>
      </w:r>
      <w:r>
        <w:t>with</w:t>
      </w:r>
      <w:r w:rsidRPr="00B55122">
        <w:t xml:space="preserve"> 1</w:t>
      </w:r>
      <w:r w:rsidRPr="00B55122">
        <w:rPr>
          <w:vertAlign w:val="superscript"/>
        </w:rPr>
        <w:t>st</w:t>
      </w:r>
      <w:r w:rsidRPr="00B55122">
        <w:t xml:space="preserve"> </w:t>
      </w:r>
      <w:r>
        <w:t>Order</w:t>
      </w:r>
      <w:r w:rsidRPr="00B55122">
        <w:t xml:space="preserve"> </w:t>
      </w:r>
      <w:r>
        <w:t>Decay</w:t>
      </w:r>
      <w:r w:rsidRPr="00B55122">
        <w:t xml:space="preserve"> [</w:t>
      </w:r>
      <w:r>
        <w:t>Cleary</w:t>
      </w:r>
      <w:r w:rsidRPr="00B55122">
        <w:t>-</w:t>
      </w:r>
      <w:proofErr w:type="spellStart"/>
      <w:r>
        <w:t>Ungs</w:t>
      </w:r>
      <w:proofErr w:type="spellEnd"/>
      <w:r w:rsidRPr="00B55122">
        <w:t xml:space="preserve">, </w:t>
      </w:r>
      <w:r>
        <w:t>Domenico</w:t>
      </w:r>
      <w:r w:rsidRPr="00B55122">
        <w:t>] (</w:t>
      </w:r>
      <w:r w:rsidR="00B55122">
        <w:rPr>
          <w:lang w:val="el-GR"/>
        </w:rPr>
        <w:t>Εφαρμογή</w:t>
      </w:r>
      <w:r w:rsidR="00B55122" w:rsidRPr="00B55122">
        <w:t xml:space="preserve"> </w:t>
      </w:r>
      <w:r>
        <w:rPr>
          <w:lang w:val="el-GR"/>
        </w:rPr>
        <w:t>Νο</w:t>
      </w:r>
      <w:r w:rsidRPr="00B55122">
        <w:t xml:space="preserve"> 3): </w:t>
      </w:r>
      <w:r>
        <w:rPr>
          <w:lang w:val="el-GR"/>
        </w:rPr>
        <w:t>Διδιάστατη</w:t>
      </w:r>
      <w:r w:rsidRPr="00B55122">
        <w:t xml:space="preserve"> </w:t>
      </w:r>
      <w:r>
        <w:rPr>
          <w:lang w:val="el-GR"/>
        </w:rPr>
        <w:t>στιγμιαία</w:t>
      </w:r>
      <w:r w:rsidRPr="00B55122">
        <w:t xml:space="preserve"> </w:t>
      </w:r>
      <w:r>
        <w:rPr>
          <w:lang w:val="el-GR"/>
        </w:rPr>
        <w:t>ρόφηση</w:t>
      </w:r>
      <w:r w:rsidRPr="00B55122">
        <w:t xml:space="preserve"> </w:t>
      </w:r>
      <w:r>
        <w:rPr>
          <w:lang w:val="el-GR"/>
        </w:rPr>
        <w:t>και</w:t>
      </w:r>
      <w:r w:rsidRPr="00B55122">
        <w:t xml:space="preserve"> </w:t>
      </w:r>
      <w:r>
        <w:rPr>
          <w:lang w:val="el-GR"/>
        </w:rPr>
        <w:t>υποβάθμιση</w:t>
      </w:r>
      <w:r w:rsidRPr="00B55122">
        <w:t xml:space="preserve"> 1</w:t>
      </w:r>
      <w:r>
        <w:rPr>
          <w:vertAlign w:val="superscript"/>
          <w:lang w:val="el-GR"/>
        </w:rPr>
        <w:t>ης</w:t>
      </w:r>
      <w:r w:rsidRPr="00B55122">
        <w:t xml:space="preserve"> </w:t>
      </w:r>
      <w:r>
        <w:rPr>
          <w:lang w:val="el-GR"/>
        </w:rPr>
        <w:t>τάξης</w:t>
      </w:r>
    </w:p>
    <w:p w:rsidR="000F68C1" w:rsidRPr="00E8363E" w:rsidRDefault="000F68C1">
      <w:pPr>
        <w:ind w:left="720"/>
        <w:jc w:val="both"/>
        <w:rPr>
          <w:lang w:val="el-GR"/>
        </w:rPr>
      </w:pPr>
      <w:r>
        <w:rPr>
          <w:lang w:val="el-GR"/>
        </w:rPr>
        <w:t xml:space="preserve">Σημείωση για λύση </w:t>
      </w:r>
      <w:r>
        <w:t>Cleary</w:t>
      </w:r>
      <w:r w:rsidRPr="000F68C1">
        <w:rPr>
          <w:lang w:val="el-GR"/>
        </w:rPr>
        <w:t>-</w:t>
      </w:r>
      <w:proofErr w:type="spellStart"/>
      <w:r>
        <w:t>Ungs</w:t>
      </w:r>
      <w:proofErr w:type="spellEnd"/>
      <w:r>
        <w:rPr>
          <w:lang w:val="el-GR"/>
        </w:rPr>
        <w:t>: Πρόκειται για την ακριβή λύση, η οποία απαιτεί μια αριθμητ</w:t>
      </w:r>
      <w:r w:rsidR="00E8363E">
        <w:rPr>
          <w:lang w:val="el-GR"/>
        </w:rPr>
        <w:t xml:space="preserve">ική ολοκλήρωση. Η διαδικασία της εύρεσης προσεγγιστικής λύσης </w:t>
      </w:r>
      <w:r w:rsidR="00200310">
        <w:rPr>
          <w:lang w:val="el-GR"/>
        </w:rPr>
        <w:t xml:space="preserve">για το ολοκλήρωμα </w:t>
      </w:r>
      <w:r w:rsidR="00E8363E">
        <w:rPr>
          <w:lang w:val="el-GR"/>
        </w:rPr>
        <w:t>μπορεί να είναι ασταθής</w:t>
      </w:r>
      <w:r w:rsidR="00896647">
        <w:rPr>
          <w:lang w:val="el-GR"/>
        </w:rPr>
        <w:t xml:space="preserve"> (βλέπε</w:t>
      </w:r>
      <w:r w:rsidR="00E8363E">
        <w:rPr>
          <w:lang w:val="el-GR"/>
        </w:rPr>
        <w:t xml:space="preserve"> </w:t>
      </w:r>
      <w:r w:rsidR="00E8363E">
        <w:t>tutorial</w:t>
      </w:r>
      <w:r w:rsidR="00E8363E" w:rsidRPr="00E8363E">
        <w:rPr>
          <w:lang w:val="el-GR"/>
        </w:rPr>
        <w:t>)</w:t>
      </w:r>
      <w:r w:rsidR="00E8363E">
        <w:rPr>
          <w:lang w:val="el-GR"/>
        </w:rPr>
        <w:t>.</w:t>
      </w:r>
    </w:p>
    <w:p w:rsidR="00917DB5" w:rsidRPr="00E8363E" w:rsidRDefault="000F68C1">
      <w:pPr>
        <w:ind w:left="720"/>
        <w:jc w:val="both"/>
        <w:rPr>
          <w:lang w:val="el-GR"/>
        </w:rPr>
      </w:pPr>
      <w:r>
        <w:rPr>
          <w:lang w:val="el-GR"/>
        </w:rPr>
        <w:lastRenderedPageBreak/>
        <w:t xml:space="preserve">Σημείωση για λύση </w:t>
      </w:r>
      <w:r>
        <w:t>Domenico</w:t>
      </w:r>
      <w:r w:rsidR="00E8363E" w:rsidRPr="00E8363E">
        <w:rPr>
          <w:lang w:val="el-GR"/>
        </w:rPr>
        <w:t xml:space="preserve">: </w:t>
      </w:r>
      <w:r w:rsidR="00E8363E">
        <w:rPr>
          <w:lang w:val="el-GR"/>
        </w:rPr>
        <w:t xml:space="preserve">Πρόκειται για προσεγγιστική λύση που βασίζεται σε σειρά παραδοχών – δεν ισχύει για μικρούς χρόνους κοντά στην πηγή </w:t>
      </w:r>
      <w:r w:rsidR="00896647">
        <w:rPr>
          <w:lang w:val="el-GR"/>
        </w:rPr>
        <w:t>(βλέπε</w:t>
      </w:r>
      <w:r w:rsidR="00E8363E">
        <w:rPr>
          <w:lang w:val="el-GR"/>
        </w:rPr>
        <w:t xml:space="preserve"> </w:t>
      </w:r>
      <w:r w:rsidR="00E8363E">
        <w:t>tutorial</w:t>
      </w:r>
      <w:r w:rsidR="00E8363E" w:rsidRPr="00E8363E">
        <w:rPr>
          <w:lang w:val="el-GR"/>
        </w:rPr>
        <w:t>)</w:t>
      </w:r>
      <w:r w:rsidR="00E8363E">
        <w:rPr>
          <w:lang w:val="el-GR"/>
        </w:rPr>
        <w:t>.</w:t>
      </w:r>
    </w:p>
    <w:p w:rsidR="000F68C1" w:rsidRPr="000F68C1" w:rsidRDefault="000F68C1">
      <w:pPr>
        <w:ind w:left="720"/>
        <w:jc w:val="both"/>
        <w:rPr>
          <w:lang w:val="el-GR"/>
        </w:rPr>
      </w:pPr>
    </w:p>
    <w:p w:rsidR="00917DB5" w:rsidRDefault="00917DB5">
      <w:pPr>
        <w:ind w:left="720"/>
        <w:jc w:val="both"/>
        <w:rPr>
          <w:lang w:val="el-GR"/>
        </w:rPr>
      </w:pPr>
      <w:r>
        <w:rPr>
          <w:lang w:val="el-GR"/>
        </w:rPr>
        <w:sym w:font="Symbol" w:char="F0AE"/>
      </w:r>
      <w:r w:rsidRPr="000F68C1">
        <w:rPr>
          <w:lang w:val="el-GR"/>
        </w:rPr>
        <w:t xml:space="preserve"> 3</w:t>
      </w:r>
      <w:r>
        <w:t>D</w:t>
      </w:r>
      <w:r w:rsidRPr="000F68C1">
        <w:rPr>
          <w:lang w:val="el-GR"/>
        </w:rPr>
        <w:t xml:space="preserve"> </w:t>
      </w:r>
      <w:r>
        <w:t>Equilibrium</w:t>
      </w:r>
      <w:r w:rsidRPr="000F68C1">
        <w:rPr>
          <w:lang w:val="el-GR"/>
        </w:rPr>
        <w:t xml:space="preserve"> </w:t>
      </w:r>
      <w:r>
        <w:t>Sorption</w:t>
      </w:r>
      <w:r w:rsidRPr="000F68C1">
        <w:rPr>
          <w:lang w:val="el-GR"/>
        </w:rPr>
        <w:t xml:space="preserve"> </w:t>
      </w:r>
      <w:r>
        <w:t>with</w:t>
      </w:r>
      <w:r w:rsidRPr="000F68C1">
        <w:rPr>
          <w:lang w:val="el-GR"/>
        </w:rPr>
        <w:t xml:space="preserve"> 1</w:t>
      </w:r>
      <w:proofErr w:type="spellStart"/>
      <w:r w:rsidRPr="00B55122">
        <w:rPr>
          <w:vertAlign w:val="superscript"/>
        </w:rPr>
        <w:t>st</w:t>
      </w:r>
      <w:proofErr w:type="spellEnd"/>
      <w:r w:rsidRPr="000F68C1">
        <w:rPr>
          <w:lang w:val="el-GR"/>
        </w:rPr>
        <w:t xml:space="preserve"> </w:t>
      </w:r>
      <w:r>
        <w:t>Order</w:t>
      </w:r>
      <w:r w:rsidRPr="000F68C1">
        <w:rPr>
          <w:lang w:val="el-GR"/>
        </w:rPr>
        <w:t xml:space="preserve"> </w:t>
      </w:r>
      <w:r>
        <w:t>Decay</w:t>
      </w:r>
      <w:r w:rsidRPr="000F68C1">
        <w:rPr>
          <w:lang w:val="el-GR"/>
        </w:rPr>
        <w:t xml:space="preserve"> [</w:t>
      </w:r>
      <w:r>
        <w:t>Domenico</w:t>
      </w:r>
      <w:r w:rsidRPr="000F68C1">
        <w:rPr>
          <w:lang w:val="el-GR"/>
        </w:rPr>
        <w:t>] (</w:t>
      </w:r>
      <w:r w:rsidR="00B55122">
        <w:rPr>
          <w:lang w:val="el-GR"/>
        </w:rPr>
        <w:t>Εφαρμογή</w:t>
      </w:r>
      <w:r w:rsidR="00B55122" w:rsidRPr="000F68C1">
        <w:rPr>
          <w:lang w:val="el-GR"/>
        </w:rPr>
        <w:t xml:space="preserve"> </w:t>
      </w:r>
      <w:r>
        <w:rPr>
          <w:lang w:val="el-GR"/>
        </w:rPr>
        <w:t>Νο</w:t>
      </w:r>
      <w:r w:rsidRPr="000F68C1">
        <w:rPr>
          <w:lang w:val="el-GR"/>
        </w:rPr>
        <w:t xml:space="preserve"> 4): </w:t>
      </w:r>
      <w:r>
        <w:rPr>
          <w:lang w:val="el-GR"/>
        </w:rPr>
        <w:t>Τριδιάστατη</w:t>
      </w:r>
      <w:r w:rsidRPr="000F68C1">
        <w:rPr>
          <w:lang w:val="el-GR"/>
        </w:rPr>
        <w:t xml:space="preserve"> </w:t>
      </w:r>
      <w:r>
        <w:rPr>
          <w:lang w:val="el-GR"/>
        </w:rPr>
        <w:t>στιγμιαία</w:t>
      </w:r>
      <w:r w:rsidRPr="000F68C1">
        <w:rPr>
          <w:lang w:val="el-GR"/>
        </w:rPr>
        <w:t xml:space="preserve"> </w:t>
      </w:r>
      <w:r>
        <w:rPr>
          <w:lang w:val="el-GR"/>
        </w:rPr>
        <w:t>ρόφηση</w:t>
      </w:r>
      <w:r w:rsidRPr="000F68C1">
        <w:rPr>
          <w:lang w:val="el-GR"/>
        </w:rPr>
        <w:t xml:space="preserve"> </w:t>
      </w:r>
      <w:r>
        <w:rPr>
          <w:lang w:val="el-GR"/>
        </w:rPr>
        <w:t>και</w:t>
      </w:r>
      <w:r w:rsidRPr="000F68C1">
        <w:rPr>
          <w:lang w:val="el-GR"/>
        </w:rPr>
        <w:t xml:space="preserve"> </w:t>
      </w:r>
      <w:r>
        <w:rPr>
          <w:lang w:val="el-GR"/>
        </w:rPr>
        <w:t>υποβάθμιση</w:t>
      </w:r>
      <w:r w:rsidRPr="000F68C1">
        <w:rPr>
          <w:lang w:val="el-GR"/>
        </w:rPr>
        <w:t xml:space="preserve"> 1</w:t>
      </w:r>
      <w:r>
        <w:rPr>
          <w:vertAlign w:val="superscript"/>
          <w:lang w:val="el-GR"/>
        </w:rPr>
        <w:t>ης</w:t>
      </w:r>
      <w:r w:rsidRPr="000F68C1">
        <w:rPr>
          <w:lang w:val="el-GR"/>
        </w:rPr>
        <w:t xml:space="preserve"> </w:t>
      </w:r>
      <w:r>
        <w:rPr>
          <w:lang w:val="el-GR"/>
        </w:rPr>
        <w:t>τάξης</w:t>
      </w:r>
    </w:p>
    <w:p w:rsidR="000F68C1" w:rsidRPr="00E8363E" w:rsidRDefault="000F68C1" w:rsidP="00E8363E">
      <w:pPr>
        <w:ind w:left="720"/>
        <w:jc w:val="both"/>
        <w:rPr>
          <w:lang w:val="el-GR"/>
        </w:rPr>
      </w:pPr>
      <w:r>
        <w:rPr>
          <w:lang w:val="el-GR"/>
        </w:rPr>
        <w:t xml:space="preserve">Σημείωση για λύση </w:t>
      </w:r>
      <w:r>
        <w:t>Domenico</w:t>
      </w:r>
      <w:r w:rsidR="00E8363E">
        <w:rPr>
          <w:lang w:val="el-GR"/>
        </w:rPr>
        <w:t xml:space="preserve">: Πρόκειται για προσεγγιστική λύση που βασίζεται σε σειρά παραδοχών – δεν ισχύει για μικρούς χρόνους κοντά στην πηγή </w:t>
      </w:r>
      <w:r w:rsidR="00896647">
        <w:rPr>
          <w:lang w:val="el-GR"/>
        </w:rPr>
        <w:t>(βλέπε</w:t>
      </w:r>
      <w:r w:rsidR="00E8363E">
        <w:rPr>
          <w:lang w:val="el-GR"/>
        </w:rPr>
        <w:t xml:space="preserve"> </w:t>
      </w:r>
      <w:r w:rsidR="00E8363E">
        <w:t>tutorial</w:t>
      </w:r>
      <w:r w:rsidR="00E8363E" w:rsidRPr="00E8363E">
        <w:rPr>
          <w:lang w:val="el-GR"/>
        </w:rPr>
        <w:t>)</w:t>
      </w:r>
      <w:r w:rsidR="00E8363E">
        <w:rPr>
          <w:lang w:val="el-GR"/>
        </w:rPr>
        <w:t>.</w:t>
      </w:r>
    </w:p>
    <w:p w:rsidR="00917DB5" w:rsidRPr="000F68C1" w:rsidRDefault="00917DB5">
      <w:pPr>
        <w:jc w:val="both"/>
        <w:rPr>
          <w:lang w:val="el-GR"/>
        </w:rPr>
      </w:pPr>
    </w:p>
    <w:p w:rsidR="00917DB5" w:rsidRDefault="00917DB5">
      <w:pPr>
        <w:jc w:val="both"/>
        <w:rPr>
          <w:b/>
          <w:bCs/>
          <w:lang w:val="el-GR"/>
        </w:rPr>
      </w:pPr>
      <w:r>
        <w:rPr>
          <w:b/>
          <w:bCs/>
          <w:lang w:val="el-GR"/>
        </w:rPr>
        <w:t xml:space="preserve">Σύμβολα-όροι (περιέχονται στα περισσότερα </w:t>
      </w:r>
      <w:r>
        <w:rPr>
          <w:b/>
          <w:bCs/>
        </w:rPr>
        <w:t>tutorials</w:t>
      </w:r>
      <w:r>
        <w:rPr>
          <w:b/>
          <w:bCs/>
          <w:lang w:val="el-GR"/>
        </w:rPr>
        <w:t>)</w:t>
      </w:r>
    </w:p>
    <w:p w:rsidR="00917DB5" w:rsidRDefault="00917DB5">
      <w:pPr>
        <w:jc w:val="both"/>
        <w:rPr>
          <w:lang w:val="el-GR"/>
        </w:rPr>
      </w:pPr>
    </w:p>
    <w:p w:rsidR="00917DB5" w:rsidRDefault="00917DB5">
      <w:pPr>
        <w:jc w:val="both"/>
      </w:pPr>
      <w:r>
        <w:t xml:space="preserve">c </w:t>
      </w:r>
      <w:r>
        <w:tab/>
        <w:t>aqueous-phase solute concentration</w:t>
      </w:r>
    </w:p>
    <w:p w:rsidR="00917DB5" w:rsidRDefault="00917DB5">
      <w:pPr>
        <w:ind w:firstLine="720"/>
        <w:jc w:val="both"/>
        <w:rPr>
          <w:lang w:val="el-GR"/>
        </w:rPr>
      </w:pPr>
      <w:r>
        <w:rPr>
          <w:lang w:val="el-GR"/>
        </w:rPr>
        <w:t>συγκέντρωση ρύπου στο νερό</w:t>
      </w:r>
    </w:p>
    <w:p w:rsidR="00917DB5" w:rsidRDefault="00917DB5">
      <w:pPr>
        <w:ind w:left="720" w:hanging="720"/>
        <w:jc w:val="both"/>
      </w:pPr>
      <w:r>
        <w:t xml:space="preserve">v </w:t>
      </w:r>
      <w:r>
        <w:tab/>
        <w:t>pore-water velocity</w:t>
      </w:r>
    </w:p>
    <w:p w:rsidR="00917DB5" w:rsidRDefault="00917DB5">
      <w:pPr>
        <w:ind w:left="720"/>
        <w:jc w:val="both"/>
        <w:rPr>
          <w:lang w:val="el-GR"/>
        </w:rPr>
      </w:pPr>
      <w:r>
        <w:rPr>
          <w:lang w:val="el-GR"/>
        </w:rPr>
        <w:t>ταχ</w:t>
      </w:r>
      <w:r w:rsidR="00E8363E">
        <w:rPr>
          <w:lang w:val="el-GR"/>
        </w:rPr>
        <w:t xml:space="preserve">ύτητα νερού των πόρων (δηλαδή </w:t>
      </w:r>
      <w:r>
        <w:rPr>
          <w:lang w:val="el-GR"/>
        </w:rPr>
        <w:t>μέση γραμμική ταχύτητα ή ταχύτητα μεταγωγής)</w:t>
      </w:r>
    </w:p>
    <w:p w:rsidR="00917DB5" w:rsidRDefault="00917DB5">
      <w:pPr>
        <w:ind w:left="720" w:hanging="720"/>
        <w:jc w:val="both"/>
      </w:pPr>
      <w:r>
        <w:t xml:space="preserve">D </w:t>
      </w:r>
      <w:r>
        <w:tab/>
        <w:t>hydrodynamic dispersion coefficient</w:t>
      </w:r>
    </w:p>
    <w:p w:rsidR="00917DB5" w:rsidRDefault="00917DB5">
      <w:pPr>
        <w:ind w:left="720"/>
        <w:jc w:val="both"/>
        <w:rPr>
          <w:lang w:val="el-GR"/>
        </w:rPr>
      </w:pPr>
      <w:r>
        <w:rPr>
          <w:lang w:val="el-GR"/>
        </w:rPr>
        <w:t>συντελεστής υδροδυναμικής διασποράς [</w:t>
      </w:r>
      <w:r>
        <w:t>L</w:t>
      </w:r>
      <w:r>
        <w:rPr>
          <w:vertAlign w:val="superscript"/>
          <w:lang w:val="el-GR"/>
        </w:rPr>
        <w:t>2</w:t>
      </w:r>
      <w:r>
        <w:rPr>
          <w:lang w:val="el-GR"/>
        </w:rPr>
        <w:t>/</w:t>
      </w:r>
      <w:r>
        <w:t>T</w:t>
      </w:r>
      <w:r>
        <w:rPr>
          <w:lang w:val="el-GR"/>
        </w:rPr>
        <w:t>]</w:t>
      </w:r>
    </w:p>
    <w:p w:rsidR="00917DB5" w:rsidRDefault="00917DB5">
      <w:pPr>
        <w:jc w:val="both"/>
      </w:pPr>
      <w:r>
        <w:rPr>
          <w:lang w:val="el-GR"/>
        </w:rPr>
        <w:t>θ</w:t>
      </w:r>
      <w:r>
        <w:t xml:space="preserve"> </w:t>
      </w:r>
      <w:r>
        <w:tab/>
        <w:t>soil porosity</w:t>
      </w:r>
    </w:p>
    <w:p w:rsidR="00917DB5" w:rsidRDefault="00917DB5">
      <w:pPr>
        <w:ind w:firstLine="720"/>
        <w:jc w:val="both"/>
      </w:pPr>
      <w:r>
        <w:rPr>
          <w:lang w:val="el-GR"/>
        </w:rPr>
        <w:t>πορώδες</w:t>
      </w:r>
    </w:p>
    <w:p w:rsidR="00E8363E" w:rsidRDefault="00917DB5" w:rsidP="00E8363E">
      <w:pPr>
        <w:ind w:left="720" w:hanging="720"/>
        <w:jc w:val="both"/>
      </w:pPr>
      <w:r>
        <w:rPr>
          <w:lang w:val="el-GR"/>
        </w:rPr>
        <w:t>ρ</w:t>
      </w:r>
      <w:r>
        <w:t xml:space="preserve"> </w:t>
      </w:r>
      <w:r>
        <w:tab/>
        <w:t>soil bulk density</w:t>
      </w:r>
      <w:r w:rsidR="00E8363E" w:rsidRPr="00E8363E">
        <w:t xml:space="preserve"> [</w:t>
      </w:r>
      <w:r w:rsidR="00E8363E">
        <w:t xml:space="preserve">mass soil/volume of porous medium] </w:t>
      </w:r>
    </w:p>
    <w:p w:rsidR="00E8363E" w:rsidRDefault="00E8363E" w:rsidP="00E8363E">
      <w:pPr>
        <w:ind w:firstLine="720"/>
        <w:jc w:val="both"/>
        <w:rPr>
          <w:lang w:val="el-GR"/>
        </w:rPr>
      </w:pPr>
      <w:r>
        <w:rPr>
          <w:lang w:val="el-GR"/>
        </w:rPr>
        <w:t>πυκνότητα ξηρού εδάφους</w:t>
      </w:r>
    </w:p>
    <w:p w:rsidR="00917DB5" w:rsidRPr="00E8363E" w:rsidRDefault="00E8363E" w:rsidP="00E8363E">
      <w:pPr>
        <w:ind w:left="720"/>
        <w:jc w:val="both"/>
        <w:rPr>
          <w:lang w:val="el-GR"/>
        </w:rPr>
      </w:pPr>
      <w:r>
        <w:rPr>
          <w:lang w:val="el-GR"/>
        </w:rPr>
        <w:t>ΣΧΟΛΙΟ</w:t>
      </w:r>
      <w:r w:rsidRPr="00E8363E">
        <w:rPr>
          <w:lang w:val="el-GR"/>
        </w:rPr>
        <w:t xml:space="preserve"> </w:t>
      </w:r>
      <w:r>
        <w:rPr>
          <w:lang w:val="el-GR"/>
        </w:rPr>
        <w:t xml:space="preserve">Δίνεται ο λάθος όρος –θα έπρεπε να είναι </w:t>
      </w:r>
      <w:r>
        <w:t>soil</w:t>
      </w:r>
      <w:r w:rsidRPr="00E8363E">
        <w:rPr>
          <w:lang w:val="el-GR"/>
        </w:rPr>
        <w:t xml:space="preserve"> </w:t>
      </w:r>
      <w:r>
        <w:t>dry</w:t>
      </w:r>
      <w:r w:rsidRPr="00E8363E">
        <w:rPr>
          <w:lang w:val="el-GR"/>
        </w:rPr>
        <w:t xml:space="preserve"> </w:t>
      </w:r>
      <w:r>
        <w:t>density</w:t>
      </w:r>
      <w:r>
        <w:rPr>
          <w:lang w:val="el-GR"/>
        </w:rPr>
        <w:t xml:space="preserve">. </w:t>
      </w:r>
      <w:r>
        <w:t>A</w:t>
      </w:r>
      <w:r>
        <w:rPr>
          <w:lang w:val="el-GR"/>
        </w:rPr>
        <w:t>λλά ο ορισμός είναι σωστός (εξ άλλου, το καταλαβαίνουμε από την έκφραση για τον συντελεστής διαχωρισμού ότι πρόκειται για ξηρή πυκνότητα)</w:t>
      </w:r>
      <w:r w:rsidRPr="00E8363E">
        <w:rPr>
          <w:lang w:val="el-GR"/>
        </w:rPr>
        <w:t>.</w:t>
      </w:r>
    </w:p>
    <w:p w:rsidR="00917DB5" w:rsidRDefault="00917DB5">
      <w:pPr>
        <w:jc w:val="both"/>
      </w:pPr>
      <w:proofErr w:type="spellStart"/>
      <w:r>
        <w:t>K</w:t>
      </w:r>
      <w:r>
        <w:rPr>
          <w:vertAlign w:val="subscript"/>
        </w:rPr>
        <w:t>d</w:t>
      </w:r>
      <w:proofErr w:type="spellEnd"/>
      <w:r>
        <w:t xml:space="preserve"> </w:t>
      </w:r>
      <w:r>
        <w:tab/>
        <w:t>distribution coefficient for linear sorption</w:t>
      </w:r>
    </w:p>
    <w:p w:rsidR="00917DB5" w:rsidRDefault="00917DB5">
      <w:pPr>
        <w:ind w:firstLine="720"/>
        <w:jc w:val="both"/>
        <w:rPr>
          <w:lang w:val="el-GR"/>
        </w:rPr>
      </w:pPr>
      <w:r>
        <w:rPr>
          <w:lang w:val="el-GR"/>
        </w:rPr>
        <w:t>συντελεστής διαχωρισμού</w:t>
      </w:r>
    </w:p>
    <w:p w:rsidR="00917DB5" w:rsidRDefault="00917DB5">
      <w:pPr>
        <w:jc w:val="both"/>
        <w:rPr>
          <w:lang w:val="el-GR"/>
        </w:rPr>
      </w:pPr>
      <w:r>
        <w:t>R</w:t>
      </w:r>
      <w:r>
        <w:rPr>
          <w:lang w:val="el-GR"/>
        </w:rPr>
        <w:t xml:space="preserve"> </w:t>
      </w:r>
      <w:r>
        <w:rPr>
          <w:lang w:val="el-GR"/>
        </w:rPr>
        <w:tab/>
      </w:r>
      <w:r>
        <w:t>retardation</w:t>
      </w:r>
      <w:r>
        <w:rPr>
          <w:lang w:val="el-GR"/>
        </w:rPr>
        <w:t xml:space="preserve"> </w:t>
      </w:r>
      <w:r>
        <w:t>factor</w:t>
      </w:r>
    </w:p>
    <w:p w:rsidR="00917DB5" w:rsidRDefault="00917DB5">
      <w:pPr>
        <w:ind w:firstLine="720"/>
        <w:jc w:val="both"/>
      </w:pPr>
      <w:r>
        <w:rPr>
          <w:lang w:val="el-GR"/>
        </w:rPr>
        <w:t>συντελεστής</w:t>
      </w:r>
      <w:r>
        <w:t xml:space="preserve"> </w:t>
      </w:r>
      <w:r>
        <w:rPr>
          <w:lang w:val="el-GR"/>
        </w:rPr>
        <w:t>υστέρησης</w:t>
      </w:r>
    </w:p>
    <w:p w:rsidR="00917DB5" w:rsidRDefault="00917DB5">
      <w:pPr>
        <w:jc w:val="both"/>
      </w:pPr>
      <w:r>
        <w:t xml:space="preserve">M </w:t>
      </w:r>
      <w:r>
        <w:tab/>
        <w:t>total mass of solute input</w:t>
      </w:r>
    </w:p>
    <w:p w:rsidR="00917DB5" w:rsidRDefault="00917DB5">
      <w:pPr>
        <w:ind w:firstLine="720"/>
        <w:jc w:val="both"/>
        <w:rPr>
          <w:lang w:val="el-GR"/>
        </w:rPr>
      </w:pPr>
      <w:r>
        <w:rPr>
          <w:lang w:val="el-GR"/>
        </w:rPr>
        <w:t>συνολική μάζα ρύπου</w:t>
      </w:r>
    </w:p>
    <w:p w:rsidR="00917DB5" w:rsidRDefault="00917DB5">
      <w:pPr>
        <w:jc w:val="both"/>
        <w:rPr>
          <w:lang w:val="el-GR"/>
        </w:rPr>
      </w:pPr>
    </w:p>
    <w:p w:rsidR="00917DB5" w:rsidRDefault="00917DB5">
      <w:pPr>
        <w:pStyle w:val="Heading2"/>
      </w:pPr>
      <w:r>
        <w:t>Για πηγή πεπερασμένης διάρκειας</w:t>
      </w:r>
    </w:p>
    <w:p w:rsidR="00917DB5" w:rsidRDefault="00917DB5">
      <w:pPr>
        <w:jc w:val="both"/>
        <w:rPr>
          <w:lang w:val="el-GR"/>
        </w:rPr>
      </w:pPr>
    </w:p>
    <w:p w:rsidR="00917DB5" w:rsidRDefault="00917DB5">
      <w:pPr>
        <w:jc w:val="both"/>
      </w:pPr>
      <w:proofErr w:type="spellStart"/>
      <w:r>
        <w:t>t</w:t>
      </w:r>
      <w:r>
        <w:rPr>
          <w:vertAlign w:val="subscript"/>
        </w:rPr>
        <w:t>p</w:t>
      </w:r>
      <w:proofErr w:type="spellEnd"/>
      <w:r>
        <w:t xml:space="preserve"> </w:t>
      </w:r>
      <w:r>
        <w:tab/>
        <w:t>duration of the input pulse</w:t>
      </w:r>
    </w:p>
    <w:p w:rsidR="00917DB5" w:rsidRDefault="00917DB5">
      <w:pPr>
        <w:ind w:firstLine="720"/>
        <w:jc w:val="both"/>
        <w:rPr>
          <w:lang w:val="el-GR"/>
        </w:rPr>
      </w:pPr>
      <w:r>
        <w:rPr>
          <w:lang w:val="el-GR"/>
        </w:rPr>
        <w:t>πεπερασμένη διάρκεια πηγής</w:t>
      </w:r>
    </w:p>
    <w:p w:rsidR="00200310" w:rsidRDefault="00200310">
      <w:pPr>
        <w:pStyle w:val="Heading2"/>
      </w:pPr>
    </w:p>
    <w:p w:rsidR="00917DB5" w:rsidRDefault="00FF2B50">
      <w:pPr>
        <w:pStyle w:val="Heading2"/>
      </w:pPr>
      <w:r>
        <w:t xml:space="preserve">Για μη στιγμιαία </w:t>
      </w:r>
      <w:r w:rsidR="00917DB5">
        <w:t>ρόφηση</w:t>
      </w:r>
    </w:p>
    <w:p w:rsidR="00917DB5" w:rsidRDefault="00917DB5">
      <w:pPr>
        <w:jc w:val="both"/>
        <w:rPr>
          <w:lang w:val="el-GR"/>
        </w:rPr>
      </w:pPr>
    </w:p>
    <w:p w:rsidR="00917DB5" w:rsidRDefault="00917DB5">
      <w:pPr>
        <w:ind w:left="720" w:hanging="720"/>
        <w:jc w:val="both"/>
      </w:pPr>
      <w:r>
        <w:t>s</w:t>
      </w:r>
      <w:r>
        <w:rPr>
          <w:vertAlign w:val="subscript"/>
        </w:rPr>
        <w:t>e</w:t>
      </w:r>
      <w:r>
        <w:tab/>
      </w:r>
      <w:proofErr w:type="spellStart"/>
      <w:r>
        <w:t>sorbed</w:t>
      </w:r>
      <w:proofErr w:type="spellEnd"/>
      <w:r>
        <w:t>-phase concentration (equilibrium sites)</w:t>
      </w:r>
    </w:p>
    <w:p w:rsidR="00917DB5" w:rsidRDefault="00FF2B50">
      <w:pPr>
        <w:ind w:left="720"/>
        <w:jc w:val="both"/>
        <w:rPr>
          <w:lang w:val="el-GR"/>
        </w:rPr>
      </w:pPr>
      <w:r>
        <w:rPr>
          <w:lang w:val="el-GR"/>
        </w:rPr>
        <w:t xml:space="preserve">συγκέντρωση </w:t>
      </w:r>
      <w:r w:rsidR="00917DB5">
        <w:rPr>
          <w:lang w:val="el-GR"/>
        </w:rPr>
        <w:t>ροφημένου ρύπου στο ποσοστό της στερεάς φάσης όπου επιτυγχάνεται στιγμιαία ισορροπία</w:t>
      </w:r>
    </w:p>
    <w:p w:rsidR="00917DB5" w:rsidRDefault="00917DB5">
      <w:pPr>
        <w:ind w:left="720" w:hanging="720"/>
        <w:jc w:val="both"/>
      </w:pPr>
      <w:proofErr w:type="spellStart"/>
      <w:r>
        <w:t>s</w:t>
      </w:r>
      <w:r>
        <w:rPr>
          <w:vertAlign w:val="subscript"/>
        </w:rPr>
        <w:t>k</w:t>
      </w:r>
      <w:proofErr w:type="spellEnd"/>
      <w:r>
        <w:tab/>
      </w:r>
      <w:proofErr w:type="spellStart"/>
      <w:r>
        <w:t>sorbed</w:t>
      </w:r>
      <w:proofErr w:type="spellEnd"/>
      <w:r>
        <w:t>-phase concentration (kinetic sites)</w:t>
      </w:r>
    </w:p>
    <w:p w:rsidR="00917DB5" w:rsidRDefault="00917DB5">
      <w:pPr>
        <w:ind w:left="720"/>
        <w:jc w:val="both"/>
        <w:rPr>
          <w:lang w:val="el-GR"/>
        </w:rPr>
      </w:pPr>
      <w:r>
        <w:rPr>
          <w:lang w:val="el-GR"/>
        </w:rPr>
        <w:t>συγκέντρ</w:t>
      </w:r>
      <w:r w:rsidR="00FF2B50">
        <w:rPr>
          <w:lang w:val="el-GR"/>
        </w:rPr>
        <w:t xml:space="preserve">ωση </w:t>
      </w:r>
      <w:r>
        <w:rPr>
          <w:lang w:val="el-GR"/>
        </w:rPr>
        <w:t xml:space="preserve">ροφημένου ρύπου στο ποσοστό της στερεάς φάσης όπου η ισορροπία ακολουθεί κινητική εξίσωση πρώτης τάξης </w:t>
      </w:r>
    </w:p>
    <w:p w:rsidR="00917DB5" w:rsidRDefault="00917DB5">
      <w:pPr>
        <w:ind w:left="720" w:hanging="720"/>
        <w:jc w:val="both"/>
      </w:pPr>
      <w:r>
        <w:t>f</w:t>
      </w:r>
      <w:r>
        <w:tab/>
        <w:t>fraction of sorption sites with instantaneous equilibrium</w:t>
      </w:r>
    </w:p>
    <w:p w:rsidR="00917DB5" w:rsidRDefault="00917DB5">
      <w:pPr>
        <w:ind w:left="720"/>
        <w:jc w:val="both"/>
        <w:rPr>
          <w:lang w:val="el-GR"/>
        </w:rPr>
      </w:pPr>
      <w:r>
        <w:rPr>
          <w:lang w:val="el-GR"/>
        </w:rPr>
        <w:t>ποσοστό στερεάς φάσης όπου επιτυγχάνεται στιγμιαία ισορροπία</w:t>
      </w:r>
    </w:p>
    <w:p w:rsidR="00917DB5" w:rsidRDefault="00917DB5">
      <w:pPr>
        <w:ind w:left="720" w:hanging="720"/>
        <w:jc w:val="both"/>
      </w:pPr>
      <w:r>
        <w:rPr>
          <w:lang w:val="el-GR"/>
        </w:rPr>
        <w:t>μ</w:t>
      </w:r>
      <w:r>
        <w:rPr>
          <w:vertAlign w:val="subscript"/>
        </w:rPr>
        <w:t>l</w:t>
      </w:r>
      <w:r>
        <w:tab/>
        <w:t>decay constant for aqueous-phase solute</w:t>
      </w:r>
    </w:p>
    <w:p w:rsidR="00917DB5" w:rsidRDefault="00917DB5">
      <w:pPr>
        <w:ind w:left="720"/>
        <w:jc w:val="both"/>
        <w:rPr>
          <w:lang w:val="el-GR"/>
        </w:rPr>
      </w:pPr>
      <w:r>
        <w:rPr>
          <w:lang w:val="el-GR"/>
        </w:rPr>
        <w:t>σταθερά υποβάθμισης του διαλυμένου ρύπου (συνήθως συμβολίζεται με λ)</w:t>
      </w:r>
    </w:p>
    <w:p w:rsidR="00917DB5" w:rsidRDefault="00917DB5">
      <w:pPr>
        <w:ind w:left="720" w:hanging="720"/>
        <w:jc w:val="both"/>
      </w:pPr>
      <w:r>
        <w:rPr>
          <w:lang w:val="el-GR"/>
        </w:rPr>
        <w:lastRenderedPageBreak/>
        <w:t>μ</w:t>
      </w:r>
      <w:r>
        <w:rPr>
          <w:vertAlign w:val="subscript"/>
        </w:rPr>
        <w:t>se</w:t>
      </w:r>
      <w:r>
        <w:tab/>
        <w:t xml:space="preserve">decay constant for </w:t>
      </w:r>
      <w:proofErr w:type="spellStart"/>
      <w:r>
        <w:t>sorbed</w:t>
      </w:r>
      <w:proofErr w:type="spellEnd"/>
      <w:r>
        <w:t>-phase (equilibrium sites)</w:t>
      </w:r>
    </w:p>
    <w:p w:rsidR="00917DB5" w:rsidRDefault="00FF2B50">
      <w:pPr>
        <w:ind w:left="720"/>
        <w:jc w:val="both"/>
        <w:rPr>
          <w:lang w:val="el-GR"/>
        </w:rPr>
      </w:pPr>
      <w:r>
        <w:rPr>
          <w:lang w:val="el-GR"/>
        </w:rPr>
        <w:t xml:space="preserve">σταθερά υποβάθμισης του </w:t>
      </w:r>
      <w:r w:rsidR="00917DB5">
        <w:rPr>
          <w:lang w:val="el-GR"/>
        </w:rPr>
        <w:t xml:space="preserve">ροφημένου ρύπου στο ποσοστό της στερεάς φάσης όπου επιτυγχάνεται στιγμιαία ισορροπία </w:t>
      </w:r>
    </w:p>
    <w:p w:rsidR="00917DB5" w:rsidRDefault="00917DB5">
      <w:pPr>
        <w:ind w:left="720" w:hanging="720"/>
        <w:jc w:val="both"/>
      </w:pPr>
      <w:r>
        <w:rPr>
          <w:lang w:val="el-GR"/>
        </w:rPr>
        <w:t>μ</w:t>
      </w:r>
      <w:proofErr w:type="spellStart"/>
      <w:r>
        <w:rPr>
          <w:vertAlign w:val="subscript"/>
        </w:rPr>
        <w:t>sk</w:t>
      </w:r>
      <w:proofErr w:type="spellEnd"/>
      <w:r>
        <w:tab/>
        <w:t xml:space="preserve">decay constant </w:t>
      </w:r>
      <w:proofErr w:type="spellStart"/>
      <w:r>
        <w:t>sorbed</w:t>
      </w:r>
      <w:proofErr w:type="spellEnd"/>
      <w:r>
        <w:t>-phase (kinetic sites)</w:t>
      </w:r>
    </w:p>
    <w:p w:rsidR="00917DB5" w:rsidRDefault="00FF2B50">
      <w:pPr>
        <w:ind w:left="720"/>
        <w:jc w:val="both"/>
        <w:rPr>
          <w:lang w:val="el-GR"/>
        </w:rPr>
      </w:pPr>
      <w:r>
        <w:rPr>
          <w:lang w:val="el-GR"/>
        </w:rPr>
        <w:t xml:space="preserve">σταθερά υποβάθμισης του </w:t>
      </w:r>
      <w:r w:rsidR="00917DB5">
        <w:rPr>
          <w:lang w:val="el-GR"/>
        </w:rPr>
        <w:t xml:space="preserve">ροφημένου ρύπου στο ποσοστό της στερεάς φάσης όπου η ισορροπία ακολουθεί κινητική εξίσωση πρώτης τάξης </w:t>
      </w:r>
    </w:p>
    <w:p w:rsidR="00917DB5" w:rsidRPr="00FF2B50" w:rsidRDefault="00917DB5">
      <w:pPr>
        <w:rPr>
          <w:lang w:val="el-GR"/>
        </w:rPr>
      </w:pPr>
    </w:p>
    <w:p w:rsidR="00917DB5" w:rsidRDefault="00917DB5">
      <w:pPr>
        <w:pStyle w:val="Heading2"/>
      </w:pPr>
      <w:r>
        <w:t>Για πολυδιάστατη μεταφορά</w:t>
      </w:r>
    </w:p>
    <w:p w:rsidR="00917DB5" w:rsidRDefault="00917DB5">
      <w:pPr>
        <w:jc w:val="both"/>
        <w:rPr>
          <w:lang w:val="el-GR"/>
        </w:rPr>
      </w:pPr>
    </w:p>
    <w:p w:rsidR="00917DB5" w:rsidRDefault="00917DB5">
      <w:pPr>
        <w:ind w:left="720" w:hanging="720"/>
        <w:jc w:val="both"/>
      </w:pPr>
      <w:r>
        <w:rPr>
          <w:lang w:val="el-GR"/>
        </w:rPr>
        <w:t>α</w:t>
      </w:r>
      <w:r>
        <w:rPr>
          <w:vertAlign w:val="subscript"/>
        </w:rPr>
        <w:t>x</w:t>
      </w:r>
      <w:r>
        <w:tab/>
        <w:t xml:space="preserve">longitudinal </w:t>
      </w:r>
      <w:proofErr w:type="spellStart"/>
      <w:r>
        <w:t>dispersivity</w:t>
      </w:r>
      <w:proofErr w:type="spellEnd"/>
      <w:r>
        <w:t xml:space="preserve"> (x direction)</w:t>
      </w:r>
    </w:p>
    <w:p w:rsidR="00917DB5" w:rsidRDefault="00917DB5">
      <w:pPr>
        <w:ind w:left="720"/>
        <w:jc w:val="both"/>
        <w:rPr>
          <w:lang w:val="el-GR"/>
        </w:rPr>
      </w:pPr>
      <w:r>
        <w:rPr>
          <w:lang w:val="el-GR"/>
        </w:rPr>
        <w:t xml:space="preserve">συντελεστής διαμήκους μηχανικής διασποράς  (κατεύθυνση </w:t>
      </w:r>
      <w:r>
        <w:t>x</w:t>
      </w:r>
      <w:r>
        <w:rPr>
          <w:lang w:val="el-GR"/>
        </w:rPr>
        <w:t>) [</w:t>
      </w:r>
      <w:r>
        <w:t>L</w:t>
      </w:r>
      <w:r>
        <w:rPr>
          <w:lang w:val="el-GR"/>
        </w:rPr>
        <w:t>]</w:t>
      </w:r>
    </w:p>
    <w:p w:rsidR="00917DB5" w:rsidRDefault="00917DB5">
      <w:pPr>
        <w:ind w:left="720" w:hanging="720"/>
        <w:jc w:val="both"/>
      </w:pPr>
      <w:r>
        <w:rPr>
          <w:lang w:val="el-GR"/>
        </w:rPr>
        <w:t>α</w:t>
      </w:r>
      <w:r>
        <w:rPr>
          <w:vertAlign w:val="subscript"/>
        </w:rPr>
        <w:t>y</w:t>
      </w:r>
      <w:r>
        <w:tab/>
        <w:t xml:space="preserve">transverse </w:t>
      </w:r>
      <w:proofErr w:type="spellStart"/>
      <w:r>
        <w:t>dispersivity</w:t>
      </w:r>
      <w:proofErr w:type="spellEnd"/>
      <w:r>
        <w:t xml:space="preserve">  (y direction)</w:t>
      </w:r>
    </w:p>
    <w:p w:rsidR="00917DB5" w:rsidRDefault="00917DB5">
      <w:pPr>
        <w:ind w:left="720"/>
        <w:jc w:val="both"/>
        <w:rPr>
          <w:lang w:val="el-GR"/>
        </w:rPr>
      </w:pPr>
      <w:r>
        <w:rPr>
          <w:lang w:val="el-GR"/>
        </w:rPr>
        <w:t xml:space="preserve">συντελεστής εγκάρσιας μηχανικής διασποράς  (κατεύθυνση </w:t>
      </w:r>
      <w:r>
        <w:t>y</w:t>
      </w:r>
      <w:r>
        <w:rPr>
          <w:lang w:val="el-GR"/>
        </w:rPr>
        <w:t>) [</w:t>
      </w:r>
      <w:r>
        <w:t>L</w:t>
      </w:r>
      <w:r>
        <w:rPr>
          <w:lang w:val="el-GR"/>
        </w:rPr>
        <w:t>]</w:t>
      </w:r>
    </w:p>
    <w:p w:rsidR="00917DB5" w:rsidRDefault="00917DB5">
      <w:pPr>
        <w:ind w:left="720" w:hanging="720"/>
        <w:jc w:val="both"/>
      </w:pPr>
      <w:r>
        <w:rPr>
          <w:lang w:val="el-GR"/>
        </w:rPr>
        <w:t>α</w:t>
      </w:r>
      <w:r>
        <w:rPr>
          <w:vertAlign w:val="subscript"/>
        </w:rPr>
        <w:t>z</w:t>
      </w:r>
      <w:r>
        <w:tab/>
        <w:t xml:space="preserve">transverse </w:t>
      </w:r>
      <w:proofErr w:type="spellStart"/>
      <w:r>
        <w:t>dispersivity</w:t>
      </w:r>
      <w:proofErr w:type="spellEnd"/>
      <w:r>
        <w:t xml:space="preserve">  (z direction)</w:t>
      </w:r>
    </w:p>
    <w:p w:rsidR="00917DB5" w:rsidRDefault="00917DB5">
      <w:pPr>
        <w:ind w:left="720"/>
        <w:jc w:val="both"/>
        <w:rPr>
          <w:lang w:val="el-GR"/>
        </w:rPr>
      </w:pPr>
      <w:r>
        <w:rPr>
          <w:lang w:val="el-GR"/>
        </w:rPr>
        <w:t xml:space="preserve">συντελεστής εγκάρσιας μηχανικής διασποράς  (κατεύθυνση </w:t>
      </w:r>
      <w:r>
        <w:t>z</w:t>
      </w:r>
      <w:r>
        <w:rPr>
          <w:lang w:val="el-GR"/>
        </w:rPr>
        <w:t>)  [</w:t>
      </w:r>
      <w:r>
        <w:t>L</w:t>
      </w:r>
      <w:r>
        <w:rPr>
          <w:lang w:val="el-GR"/>
        </w:rPr>
        <w:t>]</w:t>
      </w:r>
    </w:p>
    <w:p w:rsidR="00917DB5" w:rsidRDefault="00917DB5">
      <w:pPr>
        <w:jc w:val="both"/>
        <w:rPr>
          <w:lang w:val="el-GR"/>
        </w:rPr>
      </w:pPr>
    </w:p>
    <w:sectPr w:rsidR="00917DB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E55" w:rsidRDefault="003D2E55" w:rsidP="00F62CF0">
      <w:r>
        <w:separator/>
      </w:r>
    </w:p>
  </w:endnote>
  <w:endnote w:type="continuationSeparator" w:id="0">
    <w:p w:rsidR="003D2E55" w:rsidRDefault="003D2E55" w:rsidP="00F6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86445"/>
      <w:docPartObj>
        <w:docPartGallery w:val="Page Numbers (Bottom of Page)"/>
        <w:docPartUnique/>
      </w:docPartObj>
    </w:sdtPr>
    <w:sdtEndPr>
      <w:rPr>
        <w:noProof/>
      </w:rPr>
    </w:sdtEndPr>
    <w:sdtContent>
      <w:p w:rsidR="00F62CF0" w:rsidRDefault="00F62C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2CF0" w:rsidRDefault="00F6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E55" w:rsidRDefault="003D2E55" w:rsidP="00F62CF0">
      <w:r>
        <w:separator/>
      </w:r>
    </w:p>
  </w:footnote>
  <w:footnote w:type="continuationSeparator" w:id="0">
    <w:p w:rsidR="003D2E55" w:rsidRDefault="003D2E55" w:rsidP="00F6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B37BC"/>
    <w:multiLevelType w:val="hybridMultilevel"/>
    <w:tmpl w:val="E2C2E6C2"/>
    <w:lvl w:ilvl="0" w:tplc="9B14DA64">
      <w:start w:val="1"/>
      <w:numFmt w:val="bullet"/>
      <w:lvlText w:val=""/>
      <w:lvlJc w:val="left"/>
      <w:pPr>
        <w:tabs>
          <w:tab w:val="num" w:pos="720"/>
        </w:tabs>
        <w:ind w:left="720" w:hanging="360"/>
      </w:pPr>
      <w:rPr>
        <w:rFonts w:ascii="Symbol" w:hAnsi="Symbol"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888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A0"/>
    <w:rsid w:val="00071BD6"/>
    <w:rsid w:val="000F68C1"/>
    <w:rsid w:val="0012186B"/>
    <w:rsid w:val="001B32C1"/>
    <w:rsid w:val="00200310"/>
    <w:rsid w:val="0022016B"/>
    <w:rsid w:val="002823C6"/>
    <w:rsid w:val="002950A0"/>
    <w:rsid w:val="002D5C49"/>
    <w:rsid w:val="003D2E55"/>
    <w:rsid w:val="0043421A"/>
    <w:rsid w:val="004530DD"/>
    <w:rsid w:val="004D6CE8"/>
    <w:rsid w:val="007D3323"/>
    <w:rsid w:val="007F6F26"/>
    <w:rsid w:val="00870AC6"/>
    <w:rsid w:val="00896647"/>
    <w:rsid w:val="00917DB5"/>
    <w:rsid w:val="009B4816"/>
    <w:rsid w:val="00A43453"/>
    <w:rsid w:val="00B55122"/>
    <w:rsid w:val="00B753C7"/>
    <w:rsid w:val="00BC162B"/>
    <w:rsid w:val="00BF1477"/>
    <w:rsid w:val="00CE10D9"/>
    <w:rsid w:val="00E60E9D"/>
    <w:rsid w:val="00E8363E"/>
    <w:rsid w:val="00EB4B01"/>
    <w:rsid w:val="00F62CF0"/>
    <w:rsid w:val="00FC2D02"/>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F803B-9F7E-48CB-9DA7-D44078EE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lang w:val="el-G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i/>
      <w:iCs/>
      <w:lang w:val="el-GR"/>
    </w:rPr>
  </w:style>
  <w:style w:type="paragraph" w:styleId="BalloonText">
    <w:name w:val="Balloon Text"/>
    <w:basedOn w:val="Normal"/>
    <w:link w:val="BalloonTextChar"/>
    <w:uiPriority w:val="99"/>
    <w:semiHidden/>
    <w:unhideWhenUsed/>
    <w:rsid w:val="0012186B"/>
    <w:rPr>
      <w:rFonts w:ascii="Segoe UI" w:hAnsi="Segoe UI" w:cs="Segoe UI"/>
      <w:sz w:val="18"/>
      <w:szCs w:val="18"/>
    </w:rPr>
  </w:style>
  <w:style w:type="character" w:customStyle="1" w:styleId="BalloonTextChar">
    <w:name w:val="Balloon Text Char"/>
    <w:link w:val="BalloonText"/>
    <w:uiPriority w:val="99"/>
    <w:semiHidden/>
    <w:rsid w:val="0012186B"/>
    <w:rPr>
      <w:rFonts w:ascii="Segoe UI" w:hAnsi="Segoe UI" w:cs="Segoe UI"/>
      <w:sz w:val="18"/>
      <w:szCs w:val="18"/>
      <w:lang w:val="en-US" w:eastAsia="en-US"/>
    </w:rPr>
  </w:style>
  <w:style w:type="paragraph" w:styleId="Header">
    <w:name w:val="header"/>
    <w:basedOn w:val="Normal"/>
    <w:link w:val="HeaderChar"/>
    <w:uiPriority w:val="99"/>
    <w:unhideWhenUsed/>
    <w:rsid w:val="00F62CF0"/>
    <w:pPr>
      <w:tabs>
        <w:tab w:val="center" w:pos="4320"/>
        <w:tab w:val="right" w:pos="8640"/>
      </w:tabs>
    </w:pPr>
  </w:style>
  <w:style w:type="character" w:customStyle="1" w:styleId="HeaderChar">
    <w:name w:val="Header Char"/>
    <w:basedOn w:val="DefaultParagraphFont"/>
    <w:link w:val="Header"/>
    <w:uiPriority w:val="99"/>
    <w:rsid w:val="00F62CF0"/>
    <w:rPr>
      <w:sz w:val="24"/>
      <w:szCs w:val="24"/>
    </w:rPr>
  </w:style>
  <w:style w:type="paragraph" w:styleId="Footer">
    <w:name w:val="footer"/>
    <w:basedOn w:val="Normal"/>
    <w:link w:val="FooterChar"/>
    <w:uiPriority w:val="99"/>
    <w:unhideWhenUsed/>
    <w:rsid w:val="00F62CF0"/>
    <w:pPr>
      <w:tabs>
        <w:tab w:val="center" w:pos="4320"/>
        <w:tab w:val="right" w:pos="8640"/>
      </w:tabs>
    </w:pPr>
  </w:style>
  <w:style w:type="character" w:customStyle="1" w:styleId="FooterChar">
    <w:name w:val="Footer Char"/>
    <w:basedOn w:val="DefaultParagraphFont"/>
    <w:link w:val="Footer"/>
    <w:uiPriority w:val="99"/>
    <w:rsid w:val="00F62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EE8D-3149-4BED-B75D-C547A40D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Web-based πρόγραμμα για σχετικά απλά προβλήματα ροής και μεταφοράς</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Web-based πρόγραμμα για σχετικά απλά προβλήματα ροής και μεταφοράς</dc:title>
  <dc:subject/>
  <dc:creator>user</dc:creator>
  <cp:keywords/>
  <dc:description/>
  <cp:lastModifiedBy>Marina</cp:lastModifiedBy>
  <cp:revision>3</cp:revision>
  <cp:lastPrinted>2015-12-04T17:04:00Z</cp:lastPrinted>
  <dcterms:created xsi:type="dcterms:W3CDTF">2022-12-05T14:54:00Z</dcterms:created>
  <dcterms:modified xsi:type="dcterms:W3CDTF">2022-12-05T14:54:00Z</dcterms:modified>
</cp:coreProperties>
</file>